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</w:rPr>
        <w:t>四川天盈实业有限责任公司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应聘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82"/>
        <w:gridCol w:w="318"/>
        <w:gridCol w:w="254"/>
        <w:gridCol w:w="1119"/>
        <w:gridCol w:w="549"/>
        <w:gridCol w:w="719"/>
        <w:gridCol w:w="339"/>
        <w:gridCol w:w="1000"/>
        <w:gridCol w:w="766"/>
        <w:gridCol w:w="567"/>
        <w:gridCol w:w="145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30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应聘岗位</w:t>
            </w:r>
          </w:p>
        </w:tc>
        <w:tc>
          <w:tcPr>
            <w:tcW w:w="398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714" w:type="dxa"/>
            <w:gridSpan w:val="4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06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个人基本资料</w:t>
            </w:r>
          </w:p>
        </w:tc>
        <w:tc>
          <w:tcPr>
            <w:tcW w:w="1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3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14" w:type="dxa"/>
            <w:gridSpan w:val="4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14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民    族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健康状况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/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最高学历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籍    贯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职称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/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职（执）业资格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户口</w:t>
            </w:r>
          </w:p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所在地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/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联系地址</w:t>
            </w:r>
          </w:p>
        </w:tc>
        <w:tc>
          <w:tcPr>
            <w:tcW w:w="3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/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邮政编码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身份证号码</w:t>
            </w:r>
          </w:p>
        </w:tc>
        <w:tc>
          <w:tcPr>
            <w:tcW w:w="6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紧急联系方式</w:t>
            </w:r>
          </w:p>
        </w:tc>
        <w:tc>
          <w:tcPr>
            <w:tcW w:w="6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学历学位</w:t>
            </w:r>
          </w:p>
        </w:tc>
        <w:tc>
          <w:tcPr>
            <w:tcW w:w="4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学校名称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专业全称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系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eastAsia="zh-CN"/>
              </w:rPr>
              <w:t>全日制教育</w:t>
            </w:r>
          </w:p>
        </w:tc>
        <w:tc>
          <w:tcPr>
            <w:tcW w:w="329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eastAsia="zh-CN"/>
              </w:rPr>
              <w:t>在职教育</w:t>
            </w:r>
          </w:p>
        </w:tc>
        <w:tc>
          <w:tcPr>
            <w:tcW w:w="329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29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（实习）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经历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时间</w:t>
            </w:r>
          </w:p>
        </w:tc>
        <w:tc>
          <w:tcPr>
            <w:tcW w:w="4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工作（实习）单位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外语水平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语种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听说能力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读写能力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何种考试证明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是否愿意调配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是□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否□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其他知识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  <w:jc w:val="center"/>
        </w:trPr>
        <w:tc>
          <w:tcPr>
            <w:tcW w:w="70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技能培训经历</w:t>
            </w:r>
          </w:p>
        </w:tc>
        <w:tc>
          <w:tcPr>
            <w:tcW w:w="8294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70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曾获奖励</w:t>
            </w:r>
          </w:p>
        </w:tc>
        <w:tc>
          <w:tcPr>
            <w:tcW w:w="8294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8" w:hRule="atLeast"/>
          <w:jc w:val="center"/>
        </w:trPr>
        <w:tc>
          <w:tcPr>
            <w:tcW w:w="70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自我评估</w:t>
            </w:r>
          </w:p>
        </w:tc>
        <w:tc>
          <w:tcPr>
            <w:tcW w:w="8294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优势特长：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不足：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兴趣爱好：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职业发展目标：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刑事记录（有、无）：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70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其它</w:t>
            </w:r>
          </w:p>
        </w:tc>
        <w:tc>
          <w:tcPr>
            <w:tcW w:w="8294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兹同意受聘后，若发现以上资料有虚构或捏造事实情由，本人接受即时解雇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且</w:t>
      </w:r>
      <w:r>
        <w:rPr>
          <w:rFonts w:hint="default" w:ascii="Times New Roman" w:hAnsi="Times New Roman" w:eastAsia="仿宋_GB2312" w:cs="Times New Roman"/>
          <w:sz w:val="24"/>
        </w:rPr>
        <w:t>无任何赔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（补）</w:t>
      </w:r>
      <w:r>
        <w:rPr>
          <w:rFonts w:hint="default" w:ascii="Times New Roman" w:hAnsi="Times New Roman" w:eastAsia="仿宋_GB2312" w:cs="Times New Roman"/>
          <w:sz w:val="24"/>
        </w:rPr>
        <w:t>偿的处理。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申请人签名：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日期：</w:t>
      </w: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17" w:right="1417" w:bottom="1417" w:left="141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E595F"/>
    <w:rsid w:val="6F1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/>
      <w:color w:val="FF0000"/>
      <w:sz w:val="18"/>
    </w:rPr>
  </w:style>
  <w:style w:type="paragraph" w:customStyle="1" w:styleId="3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rFonts w:ascii="Times New Roman" w:hAnsi="Times New Roman" w:eastAsia="宋体"/>
      <w:color w:val="000000"/>
      <w:sz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2020-07-11T02:01:00Z</dcterms:created>
  <dc:creator>HUAWEI</dc:creator>
  <cp:lastModifiedBy>HUAWEI</cp:lastModifiedBy>
  <dcterms:modified xsi:type="dcterms:W3CDTF">2020-07-11T02:01:54Z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