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Times New Roman" w:hAnsi="Times New Roman" w:eastAsia="宋体" w:cs="Times New Roman"/>
                <w:sz w:val="21"/>
                <w:szCs w:val="21"/>
                <w:lang w:val="en-US" w:eastAsia="zh-CN"/>
              </w:rPr>
              <w:t>遂宁高新区工业污水处理厂项目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854732E"/>
    <w:rsid w:val="44EB321A"/>
    <w:rsid w:val="4F210456"/>
    <w:rsid w:val="623A081C"/>
    <w:rsid w:val="672E2FC1"/>
    <w:rsid w:val="6D535020"/>
    <w:rsid w:val="6EE9771F"/>
    <w:rsid w:val="7025760C"/>
    <w:rsid w:val="75B84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2020-06-22T09:46:42Z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