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1808" w:right="0" w:hanging="1808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遂宁高新区2023年秋季学期城区公办小学一年级新生入学范围方案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听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证会代表登记表</w:t>
      </w:r>
    </w:p>
    <w:tbl>
      <w:tblPr>
        <w:tblStyle w:val="4"/>
        <w:tblW w:w="85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995"/>
        <w:gridCol w:w="1283"/>
        <w:gridCol w:w="1115"/>
        <w:gridCol w:w="1267"/>
        <w:gridCol w:w="18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代表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75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60" w:right="0" w:hanging="36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1.人大代表（ ）2.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政协委员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3.镇（街道）分管负责人（ ）4.公安、交警代表（ ）5.社区代表（ ）6.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代表（ ）7.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家长代表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9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身份证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号码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9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-107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9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现居住地址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9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移动电话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5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851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本人承诺，以上所填写信息真实有效，并同意公开必要的个人信息。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8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本人签名（手写）：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</w:rPr>
              <w:t>                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righ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 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 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MTM2NWY5OGNkNWU4MGY4ZmEwZWM2YjYwM2Q1ZjMifQ=="/>
  </w:docVars>
  <w:rsids>
    <w:rsidRoot w:val="7F6D59E4"/>
    <w:rsid w:val="7F6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2023-06-19T06:46:00Z</dcterms:created>
  <dc:creator>蒿小闵</dc:creator>
  <cp:lastModifiedBy>蒿小闵</cp:lastModifiedBy>
  <dcterms:modified xsi:type="dcterms:W3CDTF">2023-06-19T06:47:04Z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D87D60E228224614934FB172EF1E916E</vt:lpwstr>
  </property>
</Properties>
</file>