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24"/>
          <w:lang w:val="en-US" w:eastAsia="zh-CN" w:bidi="ar-SA"/>
        </w:rPr>
        <w:t>2022年度公共租赁住房实物配租资格审查汇总表</w:t>
      </w:r>
    </w:p>
    <w:bookmarkEnd w:id="0"/>
    <w:p>
      <w:pPr>
        <w:jc w:val="center"/>
        <w:rPr>
          <w:rFonts w:hint="default" w:ascii="Times New Roman" w:hAnsi="Times New Roman" w:eastAsia="楷体_GB2312" w:cs="Times New Roman"/>
          <w:b/>
          <w:sz w:val="44"/>
          <w:szCs w:val="44"/>
          <w:lang w:val="en-US" w:eastAsia="zh-CN"/>
        </w:rPr>
      </w:pPr>
    </w:p>
    <w:tbl>
      <w:tblPr>
        <w:tblStyle w:val="5"/>
        <w:tblW w:w="150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21"/>
        <w:gridCol w:w="1804"/>
        <w:gridCol w:w="926"/>
        <w:gridCol w:w="2533"/>
        <w:gridCol w:w="849"/>
        <w:gridCol w:w="1605"/>
        <w:gridCol w:w="2040"/>
        <w:gridCol w:w="168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是否低保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城镇居民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无房职工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凉水井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陈纪应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51090219670527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凉水井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席弟平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780719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金家沟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蒋小军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51092119861203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升红社区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赖坤兰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51090219720606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金桃社区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51092119810407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青岗社区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  寒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51090219880704****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青岗社区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洁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61232719880927****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五里垭社区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  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51090219841014****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五里垭社区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  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511301319900725****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五里垭社区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李相林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51070319971008****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金桂社区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  雪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51090219770313****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金桂社区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甘以勋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51092119880407****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金桂社区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段小英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51090219760219****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金桂社区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陈小彬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51090219811011****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福光庙村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刘玉平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51090219700115****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福光庙村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舒大松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51090219400529****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樟树堰村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唐爱群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51090219660803****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兰井村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彭杨洋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51090219870813****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文星桥社区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  睿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51090219891122****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文星桥社区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刘正明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51090219600120****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徐家堰村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51090219860827****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outlineLvl w:val="9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C1A7CCA"/>
    <w:rsid w:val="4C1A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2022-07-22T06:26:00Z</dcterms:created>
  <dc:creator>HUAWEI</dc:creator>
  <cp:lastModifiedBy>HUAWEI</cp:lastModifiedBy>
  <dcterms:modified xsi:type="dcterms:W3CDTF">2022-07-22T06:27:32Z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CB3BCE39A1EA493ABD2BED97D90644DB</vt:lpwstr>
  </property>
</Properties>
</file>