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pPr>
        <w:spacing w:line="560" w:lineRule="exact"/>
        <w:ind w:left="640" w:hanging="880" w:hangingChars="200"/>
        <w:jc w:val="center"/>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rPr>
        <w:t>学区内学生的界定及</w:t>
      </w:r>
      <w:r>
        <w:rPr>
          <w:rFonts w:hint="default" w:ascii="Times New Roman" w:hAnsi="Times New Roman" w:eastAsia="方正小标宋简体" w:cs="Times New Roman"/>
          <w:b w:val="0"/>
          <w:bCs w:val="0"/>
          <w:sz w:val="44"/>
          <w:szCs w:val="44"/>
          <w:lang w:val="en-US" w:eastAsia="zh-CN"/>
        </w:rPr>
        <w:t>审核</w:t>
      </w:r>
      <w:r>
        <w:rPr>
          <w:rFonts w:hint="default" w:ascii="Times New Roman" w:hAnsi="Times New Roman" w:eastAsia="方正小标宋简体" w:cs="Times New Roman"/>
          <w:b w:val="0"/>
          <w:bCs w:val="0"/>
          <w:sz w:val="44"/>
          <w:szCs w:val="44"/>
        </w:rPr>
        <w:t>办法</w:t>
      </w:r>
    </w:p>
    <w:bookmarkEnd w:id="0"/>
    <w:p>
      <w:pPr>
        <w:spacing w:line="560" w:lineRule="exact"/>
        <w:ind w:left="640" w:hanging="880" w:hangingChars="200"/>
        <w:jc w:val="center"/>
        <w:rPr>
          <w:rFonts w:hint="default" w:ascii="Times New Roman" w:hAnsi="Times New Roman" w:eastAsia="方正小标宋简体" w:cs="Times New Roman"/>
          <w:b w:val="0"/>
          <w:bCs w:val="0"/>
          <w:sz w:val="44"/>
          <w:szCs w:val="44"/>
        </w:rPr>
      </w:pPr>
    </w:p>
    <w:p>
      <w:pPr>
        <w:pStyle w:val="2"/>
        <w:numPr>
          <w:ilvl w:val="0"/>
          <w:numId w:val="0"/>
        </w:numPr>
        <w:kinsoku w:val="0"/>
        <w:overflowPunct w:val="0"/>
        <w:spacing w:before="0" w:line="560" w:lineRule="exact"/>
        <w:ind w:left="0" w:leftChars="0" w:right="104" w:firstLine="640" w:firstLineChars="200"/>
        <w:jc w:val="left"/>
        <w:rPr>
          <w:rFonts w:hint="default" w:ascii="Times New Roman" w:hAnsi="Times New Roman" w:eastAsia="楷体_GB2312" w:cs="Times New Roman"/>
          <w:b w:val="0"/>
          <w:bCs w:val="0"/>
          <w:color w:val="auto"/>
          <w:sz w:val="32"/>
          <w:szCs w:val="32"/>
        </w:rPr>
      </w:pPr>
      <w:r>
        <w:rPr>
          <w:rFonts w:hint="default" w:ascii="Times New Roman" w:hAnsi="Times New Roman" w:eastAsia="黑体" w:cs="Times New Roman"/>
          <w:b w:val="0"/>
          <w:bCs w:val="0"/>
          <w:color w:val="auto"/>
          <w:szCs w:val="32"/>
          <w:lang w:val="en-US" w:eastAsia="zh-CN"/>
        </w:rPr>
        <w:t>一、户籍户</w:t>
      </w:r>
    </w:p>
    <w:p>
      <w:pPr>
        <w:numPr>
          <w:ilvl w:val="0"/>
          <w:numId w:val="0"/>
        </w:numPr>
        <w:spacing w:beforeLines="0" w:afterLines="0"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户籍和房产都在</w:t>
      </w:r>
      <w:r>
        <w:rPr>
          <w:rFonts w:hint="default" w:ascii="Times New Roman" w:hAnsi="Times New Roman" w:eastAsia="楷体_GB2312" w:cs="Times New Roman"/>
          <w:b w:val="0"/>
          <w:bCs w:val="0"/>
          <w:color w:val="auto"/>
          <w:sz w:val="32"/>
          <w:szCs w:val="32"/>
          <w:lang w:val="en-US" w:eastAsia="zh-CN"/>
        </w:rPr>
        <w:t>招生范围内的：</w:t>
      </w:r>
      <w:r>
        <w:rPr>
          <w:rFonts w:hint="default" w:ascii="Times New Roman" w:hAnsi="Times New Roman" w:eastAsia="仿宋_GB2312" w:cs="Times New Roman"/>
          <w:b w:val="0"/>
          <w:bCs w:val="0"/>
          <w:color w:val="auto"/>
          <w:sz w:val="32"/>
          <w:szCs w:val="32"/>
          <w:lang w:val="en-US" w:eastAsia="zh-CN"/>
        </w:rPr>
        <w:t>适龄儿童及其法定监护人户籍和房产均在</w:t>
      </w:r>
      <w:r>
        <w:rPr>
          <w:rFonts w:hint="default" w:ascii="Times New Roman" w:eastAsia="仿宋_GB2312" w:cs="Times New Roman"/>
          <w:b w:val="0"/>
          <w:bCs w:val="0"/>
          <w:color w:val="auto"/>
          <w:sz w:val="32"/>
          <w:szCs w:val="32"/>
          <w:lang w:val="en-US" w:eastAsia="zh-CN"/>
        </w:rPr>
        <w:t>招生范围</w:t>
      </w:r>
      <w:r>
        <w:rPr>
          <w:rFonts w:hint="default" w:ascii="Times New Roman" w:hAnsi="Times New Roman" w:eastAsia="仿宋_GB2312" w:cs="Times New Roman"/>
          <w:b w:val="0"/>
          <w:bCs w:val="0"/>
          <w:color w:val="auto"/>
          <w:sz w:val="32"/>
          <w:szCs w:val="32"/>
          <w:lang w:val="en-US" w:eastAsia="zh-CN"/>
        </w:rPr>
        <w:t>内，并实际居住。</w:t>
      </w:r>
    </w:p>
    <w:p>
      <w:pPr>
        <w:numPr>
          <w:ilvl w:val="0"/>
          <w:numId w:val="0"/>
        </w:numPr>
        <w:spacing w:beforeLines="0" w:afterLines="0" w:line="560" w:lineRule="exact"/>
        <w:ind w:firstLine="640" w:firstLineChars="200"/>
        <w:rPr>
          <w:rFonts w:hint="default" w:ascii="Times New Roman" w:eastAsia="仿宋_GB2312" w:cs="Times New Roman"/>
          <w:b w:val="0"/>
          <w:bCs w:val="0"/>
          <w:color w:val="auto"/>
          <w:sz w:val="32"/>
          <w:szCs w:val="32"/>
        </w:rPr>
      </w:pPr>
      <w:r>
        <w:rPr>
          <w:rFonts w:hint="default" w:ascii="Times New Roman" w:eastAsia="仿宋_GB2312" w:cs="Times New Roman"/>
          <w:b w:val="0"/>
          <w:bCs w:val="0"/>
          <w:color w:val="auto"/>
          <w:sz w:val="32"/>
          <w:szCs w:val="32"/>
        </w:rPr>
        <w:t>网上申报及现场审核提供材料</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原件和复印件</w:t>
      </w:r>
      <w:r>
        <w:rPr>
          <w:rFonts w:hint="default" w:asci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适龄儿童</w:t>
      </w:r>
      <w:r>
        <w:rPr>
          <w:rFonts w:hint="default" w:ascii="Times New Roman" w:eastAsia="仿宋_GB2312" w:cs="Times New Roman"/>
          <w:b w:val="0"/>
          <w:bCs w:val="0"/>
          <w:color w:val="auto"/>
          <w:sz w:val="32"/>
          <w:szCs w:val="32"/>
        </w:rPr>
        <w:t>与其法定监护人的</w:t>
      </w:r>
      <w:r>
        <w:rPr>
          <w:rFonts w:hint="default" w:ascii="Times New Roman" w:eastAsia="仿宋_GB2312" w:cs="Times New Roman"/>
          <w:b w:val="0"/>
          <w:bCs w:val="0"/>
          <w:color w:val="auto"/>
          <w:sz w:val="32"/>
          <w:szCs w:val="32"/>
          <w:lang w:val="en-US" w:eastAsia="zh-CN"/>
        </w:rPr>
        <w:t>户口簿</w:t>
      </w:r>
      <w:r>
        <w:rPr>
          <w:rFonts w:hint="default" w:ascii="Times New Roman" w:eastAsia="仿宋_GB2312" w:cs="Times New Roman"/>
          <w:b w:val="0"/>
          <w:bCs w:val="0"/>
          <w:color w:val="auto"/>
          <w:sz w:val="32"/>
          <w:szCs w:val="32"/>
        </w:rPr>
        <w:t>；</w:t>
      </w:r>
      <w:r>
        <w:rPr>
          <w:rFonts w:hint="default" w:ascii="Times New Roman" w:eastAsia="仿宋_GB2312" w:cs="Times New Roman"/>
          <w:b w:val="0"/>
          <w:bCs w:val="0"/>
          <w:color w:val="auto"/>
          <w:sz w:val="32"/>
          <w:szCs w:val="32"/>
          <w:lang w:val="en-US" w:eastAsia="zh-CN"/>
        </w:rPr>
        <w:t>其</w:t>
      </w:r>
      <w:r>
        <w:rPr>
          <w:rFonts w:hint="default" w:ascii="Times New Roman" w:eastAsia="仿宋_GB2312" w:cs="Times New Roman"/>
          <w:b w:val="0"/>
          <w:bCs w:val="0"/>
          <w:color w:val="auto"/>
          <w:sz w:val="32"/>
          <w:szCs w:val="32"/>
        </w:rPr>
        <w:t>法定监护人所有权在51%</w:t>
      </w:r>
      <w:r>
        <w:rPr>
          <w:rFonts w:hint="default" w:ascii="Times New Roman" w:eastAsia="仿宋_GB2312" w:cs="Times New Roman"/>
          <w:b w:val="0"/>
          <w:bCs w:val="0"/>
          <w:color w:val="auto"/>
          <w:sz w:val="32"/>
          <w:szCs w:val="32"/>
          <w:lang w:val="en-US" w:eastAsia="zh-CN"/>
        </w:rPr>
        <w:t>及</w:t>
      </w:r>
      <w:r>
        <w:rPr>
          <w:rFonts w:hint="default" w:ascii="Times New Roman" w:eastAsia="仿宋_GB2312" w:cs="Times New Roman"/>
          <w:b w:val="0"/>
          <w:bCs w:val="0"/>
          <w:color w:val="auto"/>
          <w:sz w:val="32"/>
          <w:szCs w:val="32"/>
        </w:rPr>
        <w:t>以上的实名所属房产证或</w:t>
      </w:r>
      <w:r>
        <w:rPr>
          <w:rFonts w:hint="default" w:ascii="Times New Roman" w:eastAsia="仿宋_GB2312" w:cs="Times New Roman"/>
          <w:b w:val="0"/>
          <w:bCs w:val="0"/>
          <w:color w:val="auto"/>
          <w:sz w:val="32"/>
          <w:szCs w:val="32"/>
          <w:lang w:val="en-US" w:eastAsia="zh-CN"/>
        </w:rPr>
        <w:t>产调记录</w:t>
      </w:r>
      <w:r>
        <w:rPr>
          <w:rFonts w:hint="default" w:ascii="Times New Roman" w:eastAsia="仿宋_GB2312" w:cs="Times New Roman"/>
          <w:b w:val="0"/>
          <w:bCs w:val="0"/>
          <w:color w:val="auto"/>
          <w:sz w:val="32"/>
          <w:szCs w:val="32"/>
        </w:rPr>
        <w:t>；实际</w:t>
      </w:r>
      <w:r>
        <w:rPr>
          <w:rFonts w:hint="default" w:ascii="Times New Roman" w:eastAsia="仿宋_GB2312" w:cs="Times New Roman"/>
          <w:b w:val="0"/>
          <w:bCs w:val="0"/>
          <w:color w:val="auto"/>
          <w:sz w:val="32"/>
          <w:szCs w:val="32"/>
          <w:lang w:val="en-US" w:eastAsia="zh-CN"/>
        </w:rPr>
        <w:t>入住</w:t>
      </w:r>
      <w:r>
        <w:rPr>
          <w:rFonts w:hint="default" w:ascii="Times New Roman" w:eastAsia="仿宋_GB2312" w:cs="Times New Roman"/>
          <w:b w:val="0"/>
          <w:bCs w:val="0"/>
          <w:color w:val="auto"/>
          <w:sz w:val="32"/>
          <w:szCs w:val="32"/>
        </w:rPr>
        <w:t>证明（近3个月水电气缴费</w:t>
      </w:r>
      <w:r>
        <w:rPr>
          <w:rFonts w:hint="default" w:ascii="Times New Roman" w:eastAsia="仿宋_GB2312" w:cs="Times New Roman"/>
          <w:b w:val="0"/>
          <w:bCs w:val="0"/>
          <w:color w:val="auto"/>
          <w:sz w:val="32"/>
          <w:szCs w:val="32"/>
          <w:lang w:val="en-US" w:eastAsia="zh-CN"/>
        </w:rPr>
        <w:t>单</w:t>
      </w:r>
      <w:r>
        <w:rPr>
          <w:rFonts w:hint="default" w:ascii="Times New Roman" w:eastAsia="仿宋_GB2312" w:cs="Times New Roman"/>
          <w:b w:val="0"/>
          <w:bCs w:val="0"/>
          <w:color w:val="auto"/>
          <w:sz w:val="32"/>
          <w:szCs w:val="32"/>
        </w:rPr>
        <w:t>）</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rPr>
        <w:t>如属三代同堂，房产为祖父母或外祖父母所有，</w:t>
      </w:r>
      <w:r>
        <w:rPr>
          <w:rFonts w:hint="default" w:ascii="Times New Roman" w:eastAsia="仿宋_GB2312" w:cs="Times New Roman"/>
          <w:b w:val="0"/>
          <w:bCs w:val="0"/>
          <w:color w:val="auto"/>
          <w:sz w:val="32"/>
          <w:szCs w:val="32"/>
          <w:lang w:val="en-US" w:eastAsia="zh-CN"/>
        </w:rPr>
        <w:t>则还需</w:t>
      </w:r>
      <w:r>
        <w:rPr>
          <w:rFonts w:hint="default" w:ascii="Times New Roman" w:eastAsia="仿宋_GB2312" w:cs="Times New Roman"/>
          <w:b w:val="0"/>
          <w:bCs w:val="0"/>
          <w:color w:val="auto"/>
          <w:sz w:val="32"/>
          <w:szCs w:val="32"/>
        </w:rPr>
        <w:t>提供其法定监护人名下</w:t>
      </w:r>
      <w:r>
        <w:rPr>
          <w:rFonts w:hint="default" w:ascii="Times New Roman" w:eastAsia="仿宋_GB2312" w:cs="Times New Roman"/>
          <w:b w:val="0"/>
          <w:bCs w:val="0"/>
          <w:color w:val="auto"/>
          <w:sz w:val="32"/>
          <w:szCs w:val="32"/>
          <w:lang w:val="en-US" w:eastAsia="zh-CN"/>
        </w:rPr>
        <w:t>的</w:t>
      </w:r>
      <w:r>
        <w:rPr>
          <w:rFonts w:hint="default" w:ascii="Times New Roman" w:eastAsia="仿宋_GB2312" w:cs="Times New Roman"/>
          <w:b w:val="0"/>
          <w:bCs w:val="0"/>
          <w:color w:val="auto"/>
          <w:sz w:val="32"/>
          <w:szCs w:val="32"/>
        </w:rPr>
        <w:t>无房证明，三代人同一户籍的</w:t>
      </w:r>
      <w:r>
        <w:rPr>
          <w:rFonts w:hint="default" w:ascii="Times New Roman" w:eastAsia="仿宋_GB2312" w:cs="Times New Roman"/>
          <w:b w:val="0"/>
          <w:bCs w:val="0"/>
          <w:color w:val="auto"/>
          <w:sz w:val="32"/>
          <w:szCs w:val="32"/>
          <w:lang w:val="en-US" w:eastAsia="zh-CN"/>
        </w:rPr>
        <w:t>户口簿及共同居住证明</w:t>
      </w:r>
      <w:r>
        <w:rPr>
          <w:rFonts w:hint="default" w:ascii="Times New Roman" w:eastAsia="仿宋_GB2312" w:cs="Times New Roman"/>
          <w:b w:val="0"/>
          <w:bCs w:val="0"/>
          <w:color w:val="auto"/>
          <w:sz w:val="32"/>
          <w:szCs w:val="32"/>
        </w:rPr>
        <w:t>。</w:t>
      </w:r>
    </w:p>
    <w:p>
      <w:pPr>
        <w:numPr>
          <w:ilvl w:val="0"/>
          <w:numId w:val="0"/>
        </w:numPr>
        <w:spacing w:beforeLines="0" w:afterLines="0" w:line="560" w:lineRule="exact"/>
        <w:ind w:firstLine="640" w:firstLineChars="200"/>
        <w:rPr>
          <w:rFonts w:hint="default" w:ascii="Times New Roman" w:eastAsia="仿宋_GB2312" w:cs="Times New Roman"/>
          <w:b w:val="0"/>
          <w:bCs w:val="0"/>
          <w:color w:val="auto"/>
          <w:spacing w:val="0"/>
          <w:sz w:val="32"/>
          <w:szCs w:val="32"/>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仅</w:t>
      </w:r>
      <w:r>
        <w:rPr>
          <w:rFonts w:hint="default" w:ascii="Times New Roman" w:hAnsi="Times New Roman" w:eastAsia="楷体_GB2312" w:cs="Times New Roman"/>
          <w:b w:val="0"/>
          <w:bCs w:val="0"/>
          <w:color w:val="auto"/>
          <w:sz w:val="32"/>
          <w:szCs w:val="32"/>
        </w:rPr>
        <w:t>户籍在</w:t>
      </w:r>
      <w:r>
        <w:rPr>
          <w:rFonts w:hint="default" w:ascii="Times New Roman" w:hAnsi="Times New Roman" w:eastAsia="楷体_GB2312" w:cs="Times New Roman"/>
          <w:b w:val="0"/>
          <w:bCs w:val="0"/>
          <w:color w:val="auto"/>
          <w:sz w:val="32"/>
          <w:szCs w:val="32"/>
          <w:lang w:val="en-US" w:eastAsia="zh-CN"/>
        </w:rPr>
        <w:t>招生范围</w:t>
      </w:r>
      <w:r>
        <w:rPr>
          <w:rFonts w:hint="default" w:ascii="Times New Roman" w:hAnsi="Times New Roman" w:eastAsia="楷体_GB2312" w:cs="Times New Roman"/>
          <w:b w:val="0"/>
          <w:bCs w:val="0"/>
          <w:color w:val="auto"/>
          <w:sz w:val="32"/>
          <w:szCs w:val="32"/>
        </w:rPr>
        <w:t>内的</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适龄儿童及其法定监护人户籍在</w:t>
      </w:r>
      <w:r>
        <w:rPr>
          <w:rFonts w:hint="default" w:ascii="Times New Roman" w:eastAsia="仿宋_GB2312" w:cs="Times New Roman"/>
          <w:b w:val="0"/>
          <w:bCs w:val="0"/>
          <w:color w:val="auto"/>
          <w:sz w:val="32"/>
          <w:szCs w:val="32"/>
          <w:lang w:val="en-US" w:eastAsia="zh-CN"/>
        </w:rPr>
        <w:t>招生范围</w:t>
      </w:r>
      <w:r>
        <w:rPr>
          <w:rFonts w:hint="default" w:ascii="Times New Roman" w:hAnsi="Times New Roman" w:eastAsia="仿宋_GB2312" w:cs="Times New Roman"/>
          <w:b w:val="0"/>
          <w:bCs w:val="0"/>
          <w:color w:val="auto"/>
          <w:sz w:val="32"/>
          <w:szCs w:val="32"/>
          <w:lang w:val="en-US" w:eastAsia="zh-CN"/>
        </w:rPr>
        <w:t>内并有合法稳定的住所</w:t>
      </w:r>
      <w:r>
        <w:rPr>
          <w:rFonts w:hint="default" w:ascii="Times New Roman" w:eastAsia="仿宋_GB2312" w:cs="Times New Roman"/>
          <w:b w:val="0"/>
          <w:bCs w:val="0"/>
          <w:color w:val="auto"/>
          <w:sz w:val="32"/>
          <w:szCs w:val="32"/>
          <w:lang w:val="en-US" w:eastAsia="zh-CN"/>
        </w:rPr>
        <w:t>，</w:t>
      </w:r>
      <w:r>
        <w:rPr>
          <w:rFonts w:hint="default" w:ascii="Times New Roman" w:eastAsia="仿宋_GB2312" w:cs="Times New Roman"/>
          <w:b w:val="0"/>
          <w:bCs w:val="0"/>
          <w:color w:val="auto"/>
          <w:spacing w:val="0"/>
          <w:sz w:val="32"/>
          <w:szCs w:val="32"/>
          <w:lang w:val="en-US" w:eastAsia="zh-CN"/>
        </w:rPr>
        <w:t>纳入实际居住地所在学校招生范围</w:t>
      </w:r>
      <w:r>
        <w:rPr>
          <w:rFonts w:hint="default" w:ascii="Times New Roman" w:eastAsia="仿宋_GB2312" w:cs="Times New Roman"/>
          <w:b w:val="0"/>
          <w:bCs w:val="0"/>
          <w:color w:val="auto"/>
          <w:spacing w:val="0"/>
          <w:sz w:val="32"/>
          <w:szCs w:val="32"/>
        </w:rPr>
        <w:t>。</w:t>
      </w:r>
    </w:p>
    <w:p>
      <w:pPr>
        <w:ind w:firstLine="640" w:firstLineChars="200"/>
        <w:rPr>
          <w:rFonts w:hint="default" w:ascii="Times New Roman" w:eastAsia="仿宋_GB2312" w:cs="Times New Roman"/>
          <w:b w:val="0"/>
          <w:bCs w:val="0"/>
          <w:color w:val="auto"/>
          <w:spacing w:val="0"/>
          <w:sz w:val="32"/>
          <w:szCs w:val="32"/>
          <w:lang w:eastAsia="zh-CN"/>
        </w:rPr>
      </w:pPr>
      <w:r>
        <w:rPr>
          <w:rFonts w:hint="default" w:ascii="Times New Roman" w:eastAsia="仿宋_GB2312" w:cs="Times New Roman"/>
          <w:b w:val="0"/>
          <w:bCs w:val="0"/>
          <w:color w:val="auto"/>
          <w:sz w:val="32"/>
          <w:szCs w:val="32"/>
        </w:rPr>
        <w:t>网上申报及现场审核提供材料</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原件和复印件</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rPr>
        <w:t>提供</w:t>
      </w:r>
      <w:r>
        <w:rPr>
          <w:rFonts w:hint="default" w:ascii="Times New Roman" w:hAnsi="Times New Roman" w:eastAsia="仿宋_GB2312" w:cs="Times New Roman"/>
          <w:b w:val="0"/>
          <w:bCs w:val="0"/>
          <w:color w:val="auto"/>
          <w:sz w:val="32"/>
          <w:szCs w:val="32"/>
          <w:lang w:val="en-US" w:eastAsia="zh-CN"/>
        </w:rPr>
        <w:t>适龄儿童</w:t>
      </w:r>
      <w:r>
        <w:rPr>
          <w:rFonts w:hint="default" w:ascii="Times New Roman" w:eastAsia="仿宋_GB2312" w:cs="Times New Roman"/>
          <w:b w:val="0"/>
          <w:bCs w:val="0"/>
          <w:color w:val="auto"/>
          <w:sz w:val="32"/>
          <w:szCs w:val="32"/>
        </w:rPr>
        <w:t>与其法定监护人</w:t>
      </w:r>
      <w:r>
        <w:rPr>
          <w:rFonts w:hint="default" w:ascii="Times New Roman" w:eastAsia="仿宋_GB2312" w:cs="Times New Roman"/>
          <w:b w:val="0"/>
          <w:bCs w:val="0"/>
          <w:color w:val="auto"/>
          <w:sz w:val="32"/>
          <w:szCs w:val="32"/>
          <w:lang w:val="en-US" w:eastAsia="zh-CN"/>
        </w:rPr>
        <w:t>同一户籍</w:t>
      </w:r>
      <w:r>
        <w:rPr>
          <w:rFonts w:hint="default" w:ascii="Times New Roman" w:eastAsia="仿宋_GB2312" w:cs="Times New Roman"/>
          <w:b w:val="0"/>
          <w:bCs w:val="0"/>
          <w:color w:val="auto"/>
          <w:sz w:val="32"/>
          <w:szCs w:val="32"/>
        </w:rPr>
        <w:t>的</w:t>
      </w:r>
      <w:r>
        <w:rPr>
          <w:rFonts w:hint="default" w:ascii="Times New Roman" w:eastAsia="仿宋_GB2312" w:cs="Times New Roman"/>
          <w:b w:val="0"/>
          <w:bCs w:val="0"/>
          <w:color w:val="auto"/>
          <w:sz w:val="32"/>
          <w:szCs w:val="32"/>
          <w:lang w:val="en-US" w:eastAsia="zh-CN"/>
        </w:rPr>
        <w:t>户口簿</w:t>
      </w:r>
      <w:r>
        <w:rPr>
          <w:rFonts w:hint="default" w:ascii="Times New Roman" w:eastAsia="仿宋_GB2312" w:cs="Times New Roman"/>
          <w:b w:val="0"/>
          <w:bCs w:val="0"/>
          <w:color w:val="auto"/>
          <w:sz w:val="32"/>
          <w:szCs w:val="32"/>
        </w:rPr>
        <w:t>；</w:t>
      </w:r>
      <w:r>
        <w:rPr>
          <w:rFonts w:hint="default" w:ascii="Times New Roman" w:eastAsia="仿宋_GB2312" w:cs="Times New Roman"/>
          <w:b w:val="0"/>
          <w:bCs w:val="0"/>
          <w:color w:val="auto"/>
          <w:sz w:val="32"/>
          <w:szCs w:val="32"/>
          <w:lang w:val="en-US" w:eastAsia="zh-CN"/>
        </w:rPr>
        <w:t>招生范围</w:t>
      </w:r>
      <w:r>
        <w:rPr>
          <w:rFonts w:hint="default" w:ascii="Times New Roman" w:eastAsia="仿宋_GB2312" w:cs="Times New Roman"/>
          <w:b w:val="0"/>
          <w:bCs w:val="0"/>
          <w:color w:val="auto"/>
          <w:sz w:val="32"/>
          <w:szCs w:val="32"/>
        </w:rPr>
        <w:t>内</w:t>
      </w:r>
      <w:r>
        <w:rPr>
          <w:rFonts w:hint="default" w:ascii="Times New Roman" w:eastAsia="仿宋_GB2312" w:cs="Times New Roman"/>
          <w:b w:val="0"/>
          <w:bCs w:val="0"/>
          <w:color w:val="auto"/>
          <w:sz w:val="32"/>
          <w:szCs w:val="32"/>
          <w:lang w:val="en-US" w:eastAsia="zh-CN"/>
        </w:rPr>
        <w:t>合法稳定住所证明</w:t>
      </w:r>
      <w:r>
        <w:rPr>
          <w:rFonts w:hint="default" w:ascii="Times New Roman" w:eastAsia="仿宋_GB2312" w:cs="Times New Roman"/>
          <w:b w:val="0"/>
          <w:bCs w:val="0"/>
          <w:color w:val="auto"/>
          <w:spacing w:val="0"/>
          <w:sz w:val="32"/>
          <w:szCs w:val="32"/>
        </w:rPr>
        <w:t>（包括租房合同</w:t>
      </w:r>
      <w:r>
        <w:rPr>
          <w:rFonts w:hint="default" w:ascii="Times New Roman" w:eastAsia="仿宋_GB2312" w:cs="Times New Roman"/>
          <w:b w:val="0"/>
          <w:bCs w:val="0"/>
          <w:color w:val="auto"/>
          <w:spacing w:val="0"/>
          <w:sz w:val="32"/>
          <w:szCs w:val="32"/>
          <w:lang w:val="en-US" w:eastAsia="zh-CN"/>
        </w:rPr>
        <w:t>或</w:t>
      </w:r>
      <w:r>
        <w:rPr>
          <w:rFonts w:hint="default" w:ascii="Times New Roman" w:eastAsia="仿宋_GB2312" w:cs="Times New Roman"/>
          <w:b w:val="0"/>
          <w:bCs w:val="0"/>
          <w:color w:val="auto"/>
          <w:spacing w:val="0"/>
          <w:sz w:val="32"/>
          <w:szCs w:val="32"/>
        </w:rPr>
        <w:t>其它居住证明</w:t>
      </w:r>
      <w:r>
        <w:rPr>
          <w:rFonts w:hint="default" w:ascii="Times New Roman" w:eastAsia="仿宋_GB2312" w:cs="Times New Roman"/>
          <w:b w:val="0"/>
          <w:bCs w:val="0"/>
          <w:color w:val="auto"/>
          <w:spacing w:val="0"/>
          <w:sz w:val="32"/>
          <w:szCs w:val="32"/>
          <w:lang w:eastAsia="zh-CN"/>
        </w:rPr>
        <w:t>、</w:t>
      </w:r>
      <w:r>
        <w:rPr>
          <w:rFonts w:hint="default" w:ascii="Times New Roman" w:eastAsia="仿宋_GB2312" w:cs="Times New Roman"/>
          <w:b w:val="0"/>
          <w:bCs w:val="0"/>
          <w:color w:val="auto"/>
          <w:spacing w:val="0"/>
          <w:sz w:val="32"/>
          <w:szCs w:val="32"/>
        </w:rPr>
        <w:t>近3个月的水电气缴费单</w:t>
      </w:r>
      <w:r>
        <w:rPr>
          <w:rFonts w:hint="default" w:ascii="Times New Roman" w:eastAsia="仿宋_GB2312" w:cs="Times New Roman"/>
          <w:b w:val="0"/>
          <w:bCs w:val="0"/>
          <w:color w:val="auto"/>
          <w:spacing w:val="0"/>
          <w:sz w:val="32"/>
          <w:szCs w:val="32"/>
          <w:lang w:val="en-US" w:eastAsia="zh-CN"/>
        </w:rPr>
        <w:t>等</w:t>
      </w:r>
      <w:r>
        <w:rPr>
          <w:rFonts w:hint="default" w:ascii="Times New Roman" w:eastAsia="仿宋_GB2312" w:cs="Times New Roman"/>
          <w:b w:val="0"/>
          <w:bCs w:val="0"/>
          <w:color w:val="auto"/>
          <w:spacing w:val="0"/>
          <w:sz w:val="32"/>
          <w:szCs w:val="32"/>
        </w:rPr>
        <w:t>)</w:t>
      </w:r>
      <w:r>
        <w:rPr>
          <w:rFonts w:hint="default" w:ascii="Times New Roman" w:eastAsia="仿宋_GB2312" w:cs="Times New Roman"/>
          <w:b w:val="0"/>
          <w:bCs w:val="0"/>
          <w:color w:val="auto"/>
          <w:spacing w:val="0"/>
          <w:sz w:val="32"/>
          <w:szCs w:val="32"/>
          <w:lang w:eastAsia="zh-CN"/>
        </w:rPr>
        <w:t>。</w:t>
      </w:r>
    </w:p>
    <w:p>
      <w:pPr>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二、拆迁安置户</w:t>
      </w:r>
    </w:p>
    <w:p>
      <w:pPr>
        <w:autoSpaceDE w:val="0"/>
        <w:spacing w:beforeLines="0" w:afterLines="0"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（一）已签订协议并安置的：</w:t>
      </w:r>
      <w:r>
        <w:rPr>
          <w:rFonts w:hint="default" w:ascii="Times New Roman" w:hAnsi="Times New Roman" w:eastAsia="仿宋_GB2312" w:cs="Times New Roman"/>
          <w:b w:val="0"/>
          <w:bCs w:val="0"/>
          <w:color w:val="auto"/>
          <w:sz w:val="32"/>
          <w:szCs w:val="32"/>
          <w:lang w:val="en-US" w:eastAsia="zh-CN"/>
        </w:rPr>
        <w:t>适龄儿童的法定监护人为拆迁安置户，已签订拆迁协议并安置在</w:t>
      </w:r>
      <w:r>
        <w:rPr>
          <w:rFonts w:hint="default" w:ascii="Times New Roman" w:eastAsia="仿宋_GB2312" w:cs="Times New Roman"/>
          <w:b w:val="0"/>
          <w:bCs w:val="0"/>
          <w:color w:val="auto"/>
          <w:sz w:val="32"/>
          <w:szCs w:val="32"/>
          <w:lang w:val="en-US" w:eastAsia="zh-CN"/>
        </w:rPr>
        <w:t>相应学校招生范围</w:t>
      </w:r>
      <w:r>
        <w:rPr>
          <w:rFonts w:hint="default" w:ascii="Times New Roman" w:hAnsi="Times New Roman" w:eastAsia="仿宋_GB2312" w:cs="Times New Roman"/>
          <w:b w:val="0"/>
          <w:bCs w:val="0"/>
          <w:color w:val="auto"/>
          <w:sz w:val="32"/>
          <w:szCs w:val="32"/>
          <w:lang w:val="en-US" w:eastAsia="zh-CN"/>
        </w:rPr>
        <w:t>内。</w:t>
      </w:r>
    </w:p>
    <w:p>
      <w:pPr>
        <w:numPr>
          <w:ilvl w:val="0"/>
          <w:numId w:val="0"/>
        </w:numPr>
        <w:autoSpaceDE w:val="0"/>
        <w:spacing w:beforeLines="0" w:afterLines="0" w:line="560" w:lineRule="exact"/>
        <w:ind w:firstLine="640" w:firstLineChars="200"/>
        <w:rPr>
          <w:rFonts w:hint="default" w:ascii="Times New Roman" w:eastAsia="仿宋_GB2312" w:cs="Times New Roman"/>
          <w:b w:val="0"/>
          <w:bCs w:val="0"/>
          <w:color w:val="auto"/>
          <w:sz w:val="32"/>
          <w:szCs w:val="32"/>
          <w:lang w:val="en-US" w:eastAsia="zh-CN"/>
        </w:rPr>
      </w:pPr>
      <w:r>
        <w:rPr>
          <w:rFonts w:hint="default" w:ascii="Times New Roman" w:eastAsia="仿宋_GB2312" w:cs="Times New Roman"/>
          <w:b w:val="0"/>
          <w:bCs w:val="0"/>
          <w:color w:val="auto"/>
          <w:sz w:val="32"/>
          <w:szCs w:val="32"/>
        </w:rPr>
        <w:t>网上申报及现场审核提供材料</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原件和复印件</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提供</w:t>
      </w:r>
      <w:r>
        <w:rPr>
          <w:rFonts w:hint="default" w:ascii="Times New Roman" w:hAnsi="Times New Roman" w:eastAsia="仿宋_GB2312" w:cs="Times New Roman"/>
          <w:b w:val="0"/>
          <w:bCs w:val="0"/>
          <w:color w:val="auto"/>
          <w:sz w:val="32"/>
          <w:szCs w:val="32"/>
          <w:lang w:val="en-US" w:eastAsia="zh-CN"/>
        </w:rPr>
        <w:t>适龄儿童</w:t>
      </w:r>
      <w:r>
        <w:rPr>
          <w:rFonts w:hint="default" w:ascii="Times New Roman" w:eastAsia="仿宋_GB2312" w:cs="Times New Roman"/>
          <w:b w:val="0"/>
          <w:bCs w:val="0"/>
          <w:color w:val="auto"/>
          <w:sz w:val="32"/>
          <w:szCs w:val="32"/>
        </w:rPr>
        <w:t>与</w:t>
      </w:r>
      <w:r>
        <w:rPr>
          <w:rFonts w:hint="default" w:ascii="Times New Roman" w:eastAsia="仿宋_GB2312" w:cs="Times New Roman"/>
          <w:b w:val="0"/>
          <w:bCs w:val="0"/>
          <w:color w:val="auto"/>
          <w:sz w:val="32"/>
          <w:szCs w:val="32"/>
          <w:lang w:val="en-US" w:eastAsia="zh-CN"/>
        </w:rPr>
        <w:t>其</w:t>
      </w:r>
      <w:r>
        <w:rPr>
          <w:rFonts w:hint="default" w:ascii="Times New Roman" w:eastAsia="仿宋_GB2312" w:cs="Times New Roman"/>
          <w:b w:val="0"/>
          <w:bCs w:val="0"/>
          <w:color w:val="auto"/>
          <w:sz w:val="32"/>
          <w:szCs w:val="32"/>
        </w:rPr>
        <w:t>法定监护人的</w:t>
      </w:r>
      <w:r>
        <w:rPr>
          <w:rFonts w:hint="default" w:ascii="Times New Roman" w:eastAsia="仿宋_GB2312" w:cs="Times New Roman"/>
          <w:b w:val="0"/>
          <w:bCs w:val="0"/>
          <w:color w:val="auto"/>
          <w:sz w:val="32"/>
          <w:szCs w:val="32"/>
          <w:lang w:val="en-US" w:eastAsia="zh-CN"/>
        </w:rPr>
        <w:t>户口簿</w:t>
      </w:r>
      <w:r>
        <w:rPr>
          <w:rFonts w:hint="default" w:ascii="Times New Roman" w:eastAsia="仿宋_GB2312" w:cs="Times New Roman"/>
          <w:b w:val="0"/>
          <w:bCs w:val="0"/>
          <w:color w:val="auto"/>
          <w:sz w:val="32"/>
          <w:szCs w:val="32"/>
        </w:rPr>
        <w:t>；</w:t>
      </w:r>
      <w:r>
        <w:rPr>
          <w:rFonts w:hint="default" w:ascii="Times New Roman" w:eastAsia="仿宋_GB2312" w:cs="Times New Roman"/>
          <w:b w:val="0"/>
          <w:bCs w:val="0"/>
          <w:color w:val="auto"/>
          <w:sz w:val="32"/>
          <w:szCs w:val="32"/>
          <w:lang w:val="en-US" w:eastAsia="zh-CN"/>
        </w:rPr>
        <w:t>其</w:t>
      </w:r>
      <w:r>
        <w:rPr>
          <w:rFonts w:hint="default" w:ascii="Times New Roman" w:eastAsia="仿宋_GB2312" w:cs="Times New Roman"/>
          <w:b w:val="0"/>
          <w:bCs w:val="0"/>
          <w:color w:val="auto"/>
          <w:sz w:val="32"/>
          <w:szCs w:val="32"/>
        </w:rPr>
        <w:t>法定监护人持有的</w:t>
      </w:r>
      <w:r>
        <w:rPr>
          <w:rFonts w:hint="default" w:ascii="Times New Roman" w:eastAsia="仿宋_GB2312" w:cs="Times New Roman"/>
          <w:b w:val="0"/>
          <w:bCs w:val="0"/>
          <w:color w:val="auto"/>
          <w:sz w:val="32"/>
          <w:szCs w:val="32"/>
          <w:lang w:val="en-US" w:eastAsia="zh-CN"/>
        </w:rPr>
        <w:t>合法有效拆迁协议及接房手续。</w:t>
      </w:r>
    </w:p>
    <w:p>
      <w:pPr>
        <w:numPr>
          <w:ilvl w:val="0"/>
          <w:numId w:val="0"/>
        </w:numPr>
        <w:autoSpaceDE w:val="0"/>
        <w:spacing w:beforeLines="0" w:afterLines="0" w:line="560" w:lineRule="exact"/>
        <w:ind w:firstLine="640" w:firstLineChars="200"/>
        <w:rPr>
          <w:rFonts w:hint="default" w:ascii="Times New Roman" w:eastAsia="仿宋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z w:val="32"/>
          <w:szCs w:val="32"/>
          <w:lang w:val="en-US" w:eastAsia="zh-CN"/>
        </w:rPr>
        <w:t>（二）已签订协议未安置的：</w:t>
      </w:r>
      <w:r>
        <w:rPr>
          <w:rFonts w:hint="default" w:ascii="Times New Roman" w:hAnsi="Times New Roman" w:eastAsia="仿宋_GB2312" w:cs="Times New Roman"/>
          <w:b w:val="0"/>
          <w:bCs w:val="0"/>
          <w:color w:val="auto"/>
          <w:sz w:val="32"/>
          <w:szCs w:val="32"/>
          <w:lang w:val="en-US" w:eastAsia="zh-CN"/>
        </w:rPr>
        <w:t>适龄儿童的法定监护人为拆迁安置户，已签订拆迁协议尚未安置，</w:t>
      </w:r>
      <w:r>
        <w:rPr>
          <w:rFonts w:hint="default" w:ascii="Times New Roman" w:eastAsia="仿宋_GB2312" w:cs="Times New Roman"/>
          <w:b w:val="0"/>
          <w:bCs w:val="0"/>
          <w:color w:val="auto"/>
          <w:sz w:val="32"/>
          <w:szCs w:val="32"/>
          <w:lang w:val="en-US" w:eastAsia="zh-CN"/>
        </w:rPr>
        <w:t>以</w:t>
      </w:r>
      <w:r>
        <w:rPr>
          <w:rFonts w:hint="default" w:ascii="Times New Roman" w:hAnsi="Times New Roman" w:eastAsia="仿宋_GB2312" w:cs="Times New Roman"/>
          <w:b w:val="0"/>
          <w:bCs w:val="0"/>
          <w:color w:val="auto"/>
          <w:sz w:val="32"/>
          <w:szCs w:val="32"/>
          <w:lang w:val="en-US" w:eastAsia="zh-CN"/>
        </w:rPr>
        <w:t>拆迁协议</w:t>
      </w:r>
      <w:r>
        <w:rPr>
          <w:rFonts w:hint="default" w:ascii="Times New Roman" w:eastAsia="仿宋_GB2312" w:cs="Times New Roman"/>
          <w:b w:val="0"/>
          <w:bCs w:val="0"/>
          <w:color w:val="auto"/>
          <w:sz w:val="32"/>
          <w:szCs w:val="32"/>
          <w:lang w:val="en-US" w:eastAsia="zh-CN"/>
        </w:rPr>
        <w:t>中明确的安置地为准，</w:t>
      </w:r>
      <w:r>
        <w:rPr>
          <w:rFonts w:hint="default" w:ascii="Times New Roman" w:eastAsia="仿宋_GB2312" w:cs="Times New Roman"/>
          <w:b w:val="0"/>
          <w:bCs w:val="0"/>
          <w:color w:val="auto"/>
          <w:spacing w:val="0"/>
          <w:sz w:val="32"/>
          <w:szCs w:val="32"/>
          <w:lang w:val="en-US" w:eastAsia="zh-CN"/>
        </w:rPr>
        <w:t>纳入相应学校招生范围</w:t>
      </w:r>
      <w:r>
        <w:rPr>
          <w:rFonts w:hint="default" w:ascii="Times New Roman" w:eastAsia="仿宋_GB2312" w:cs="Times New Roman"/>
          <w:b w:val="0"/>
          <w:bCs w:val="0"/>
          <w:color w:val="auto"/>
          <w:spacing w:val="0"/>
          <w:sz w:val="32"/>
          <w:szCs w:val="32"/>
        </w:rPr>
        <w:t>。</w:t>
      </w:r>
      <w:r>
        <w:rPr>
          <w:rFonts w:hint="default" w:ascii="Times New Roman" w:eastAsia="仿宋_GB2312" w:cs="Times New Roman"/>
          <w:b w:val="0"/>
          <w:bCs w:val="0"/>
          <w:color w:val="auto"/>
          <w:spacing w:val="0"/>
          <w:sz w:val="32"/>
          <w:szCs w:val="32"/>
          <w:lang w:val="en-US" w:eastAsia="zh-CN"/>
        </w:rPr>
        <w:t>如</w:t>
      </w:r>
      <w:r>
        <w:rPr>
          <w:rFonts w:hint="default" w:ascii="Times New Roman" w:hAnsi="Times New Roman" w:eastAsia="仿宋_GB2312" w:cs="Times New Roman"/>
          <w:b w:val="0"/>
          <w:bCs w:val="0"/>
          <w:color w:val="auto"/>
          <w:sz w:val="32"/>
          <w:szCs w:val="32"/>
          <w:lang w:val="en-US" w:eastAsia="zh-CN"/>
        </w:rPr>
        <w:t>拆迁协议</w:t>
      </w:r>
      <w:r>
        <w:rPr>
          <w:rFonts w:hint="default" w:ascii="Times New Roman" w:eastAsia="仿宋_GB2312" w:cs="Times New Roman"/>
          <w:b w:val="0"/>
          <w:bCs w:val="0"/>
          <w:color w:val="auto"/>
          <w:sz w:val="32"/>
          <w:szCs w:val="32"/>
          <w:lang w:val="en-US" w:eastAsia="zh-CN"/>
        </w:rPr>
        <w:t>中未明确安置地，以遂宁高新区城乡保障中心出具的意见为准。</w:t>
      </w:r>
    </w:p>
    <w:p>
      <w:pPr>
        <w:pStyle w:val="2"/>
        <w:numPr>
          <w:ilvl w:val="0"/>
          <w:numId w:val="0"/>
        </w:numPr>
        <w:kinsoku w:val="0"/>
        <w:overflowPunct w:val="0"/>
        <w:spacing w:before="0" w:line="560" w:lineRule="exact"/>
        <w:ind w:left="0" w:right="104"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网上申报及现场审核提供材料</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原件和复印件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提供适龄儿童</w:t>
      </w:r>
      <w:r>
        <w:rPr>
          <w:rFonts w:hint="default" w:ascii="Times New Roman" w:hAnsi="Times New Roman" w:eastAsia="仿宋_GB2312" w:cs="Times New Roman"/>
          <w:b w:val="0"/>
          <w:bCs w:val="0"/>
          <w:color w:val="auto"/>
          <w:sz w:val="32"/>
          <w:szCs w:val="32"/>
        </w:rPr>
        <w:t>与</w:t>
      </w:r>
      <w:r>
        <w:rPr>
          <w:rFonts w:hint="default" w:ascii="Times New Roman" w:hAnsi="Times New Roman" w:eastAsia="仿宋_GB2312" w:cs="Times New Roman"/>
          <w:b w:val="0"/>
          <w:bCs w:val="0"/>
          <w:color w:val="auto"/>
          <w:sz w:val="32"/>
          <w:szCs w:val="32"/>
          <w:lang w:val="en-US" w:eastAsia="zh-CN"/>
        </w:rPr>
        <w:t>其</w:t>
      </w:r>
      <w:r>
        <w:rPr>
          <w:rFonts w:hint="default" w:ascii="Times New Roman" w:hAnsi="Times New Roman" w:eastAsia="仿宋_GB2312" w:cs="Times New Roman"/>
          <w:b w:val="0"/>
          <w:bCs w:val="0"/>
          <w:color w:val="auto"/>
          <w:sz w:val="32"/>
          <w:szCs w:val="32"/>
        </w:rPr>
        <w:t>法定监护人的</w:t>
      </w:r>
      <w:r>
        <w:rPr>
          <w:rFonts w:hint="default" w:ascii="Times New Roman" w:hAnsi="Times New Roman" w:eastAsia="仿宋_GB2312" w:cs="Times New Roman"/>
          <w:b w:val="0"/>
          <w:bCs w:val="0"/>
          <w:color w:val="auto"/>
          <w:sz w:val="32"/>
          <w:szCs w:val="32"/>
          <w:lang w:val="en-US" w:eastAsia="zh-CN"/>
        </w:rPr>
        <w:t>户口簿</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其</w:t>
      </w:r>
      <w:r>
        <w:rPr>
          <w:rFonts w:hint="default" w:ascii="Times New Roman" w:hAnsi="Times New Roman" w:eastAsia="仿宋_GB2312" w:cs="Times New Roman"/>
          <w:b w:val="0"/>
          <w:bCs w:val="0"/>
          <w:color w:val="auto"/>
          <w:sz w:val="32"/>
          <w:szCs w:val="32"/>
        </w:rPr>
        <w:t>法定监护人持有的合法有效拆迁协议。</w:t>
      </w:r>
    </w:p>
    <w:p>
      <w:pPr>
        <w:pStyle w:val="2"/>
        <w:numPr>
          <w:ilvl w:val="0"/>
          <w:numId w:val="0"/>
        </w:numPr>
        <w:kinsoku w:val="0"/>
        <w:overflowPunct w:val="0"/>
        <w:spacing w:before="0" w:line="560" w:lineRule="exact"/>
        <w:ind w:left="0" w:leftChars="0" w:right="104" w:firstLine="640" w:firstLineChars="200"/>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注：适龄儿童的法定监护人户籍地址需位于</w:t>
      </w:r>
      <w:r>
        <w:rPr>
          <w:rFonts w:hint="default" w:ascii="Times New Roman" w:hAnsi="Times New Roman" w:eastAsia="黑体" w:cs="Times New Roman"/>
          <w:b w:val="0"/>
          <w:bCs w:val="0"/>
          <w:color w:val="auto"/>
          <w:sz w:val="32"/>
          <w:szCs w:val="32"/>
          <w:lang w:eastAsia="zh-CN"/>
        </w:rPr>
        <w:t>遂宁</w:t>
      </w:r>
      <w:r>
        <w:rPr>
          <w:rFonts w:hint="default" w:ascii="Times New Roman" w:hAnsi="Times New Roman" w:eastAsia="黑体" w:cs="Times New Roman"/>
          <w:b w:val="0"/>
          <w:bCs w:val="0"/>
          <w:color w:val="auto"/>
          <w:sz w:val="32"/>
          <w:szCs w:val="32"/>
          <w:lang w:val="en-US" w:eastAsia="zh-CN"/>
        </w:rPr>
        <w:t>高新区拆迁范围内并与拆迁协议上的地址信息一致。如户口簿的户主不是适龄儿童的法定监护人，则还需提供适龄儿童少年的出生证明。</w:t>
      </w:r>
    </w:p>
    <w:p>
      <w:pPr>
        <w:pStyle w:val="2"/>
        <w:numPr>
          <w:ilvl w:val="0"/>
          <w:numId w:val="0"/>
        </w:numPr>
        <w:kinsoku w:val="0"/>
        <w:overflowPunct w:val="0"/>
        <w:spacing w:before="0" w:line="560" w:lineRule="exact"/>
        <w:ind w:left="0" w:leftChars="0" w:right="104" w:firstLine="640" w:firstLineChars="200"/>
        <w:jc w:val="left"/>
        <w:rPr>
          <w:rFonts w:hint="default" w:ascii="Times New Roman" w:hAnsi="Times New Roman" w:eastAsia="黑体" w:cs="Times New Roman"/>
          <w:b w:val="0"/>
          <w:bCs w:val="0"/>
          <w:color w:val="auto"/>
          <w:szCs w:val="32"/>
          <w:lang w:val="en-US" w:eastAsia="zh-CN"/>
        </w:rPr>
      </w:pPr>
      <w:r>
        <w:rPr>
          <w:rFonts w:hint="default"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Cs w:val="32"/>
          <w:lang w:val="en-US" w:eastAsia="zh-CN"/>
        </w:rPr>
        <w:t>购房户</w:t>
      </w:r>
    </w:p>
    <w:p>
      <w:pPr>
        <w:spacing w:beforeLines="0" w:afterLines="0"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适龄儿童</w:t>
      </w:r>
      <w:r>
        <w:rPr>
          <w:rFonts w:hint="default" w:asci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法定监护人房产在</w:t>
      </w:r>
      <w:r>
        <w:rPr>
          <w:rFonts w:hint="default" w:ascii="Times New Roman" w:eastAsia="仿宋_GB2312" w:cs="Times New Roman"/>
          <w:b w:val="0"/>
          <w:bCs w:val="0"/>
          <w:color w:val="auto"/>
          <w:sz w:val="32"/>
          <w:szCs w:val="32"/>
          <w:lang w:val="en-US" w:eastAsia="zh-CN"/>
        </w:rPr>
        <w:t>相应学校招生范围</w:t>
      </w:r>
      <w:r>
        <w:rPr>
          <w:rFonts w:hint="default" w:ascii="Times New Roman" w:hAnsi="Times New Roman" w:eastAsia="仿宋_GB2312" w:cs="Times New Roman"/>
          <w:b w:val="0"/>
          <w:bCs w:val="0"/>
          <w:color w:val="auto"/>
          <w:sz w:val="32"/>
          <w:szCs w:val="32"/>
          <w:lang w:val="en-US" w:eastAsia="zh-CN"/>
        </w:rPr>
        <w:t>内，并实际</w:t>
      </w:r>
      <w:r>
        <w:rPr>
          <w:rFonts w:hint="default" w:ascii="Times New Roman" w:eastAsia="仿宋_GB2312" w:cs="Times New Roman"/>
          <w:b w:val="0"/>
          <w:bCs w:val="0"/>
          <w:color w:val="auto"/>
          <w:sz w:val="32"/>
          <w:szCs w:val="32"/>
          <w:lang w:val="en-US" w:eastAsia="zh-CN"/>
        </w:rPr>
        <w:t>入住</w:t>
      </w:r>
      <w:r>
        <w:rPr>
          <w:rFonts w:hint="default" w:ascii="Times New Roman" w:hAnsi="Times New Roman" w:eastAsia="仿宋_GB2312" w:cs="Times New Roman"/>
          <w:b w:val="0"/>
          <w:bCs w:val="0"/>
          <w:color w:val="auto"/>
          <w:sz w:val="32"/>
          <w:szCs w:val="32"/>
          <w:lang w:val="en-US" w:eastAsia="zh-CN"/>
        </w:rPr>
        <w:t>。</w:t>
      </w:r>
    </w:p>
    <w:p>
      <w:pPr>
        <w:spacing w:beforeLines="0" w:afterLines="0" w:line="560" w:lineRule="exact"/>
        <w:ind w:firstLine="640" w:firstLineChars="200"/>
        <w:rPr>
          <w:rFonts w:hint="default" w:ascii="Times New Roman" w:eastAsia="仿宋_GB2312" w:cs="Times New Roman"/>
          <w:b w:val="0"/>
          <w:bCs w:val="0"/>
          <w:color w:val="auto"/>
          <w:sz w:val="32"/>
          <w:szCs w:val="32"/>
        </w:rPr>
      </w:pPr>
      <w:r>
        <w:rPr>
          <w:rFonts w:hint="default" w:ascii="Times New Roman" w:eastAsia="仿宋_GB2312" w:cs="Times New Roman"/>
          <w:b w:val="0"/>
          <w:bCs w:val="0"/>
          <w:color w:val="auto"/>
          <w:sz w:val="32"/>
          <w:szCs w:val="32"/>
        </w:rPr>
        <w:t>网上申报及现场审核提供材料</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原件和复印件</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rPr>
        <w:t>提供</w:t>
      </w:r>
      <w:r>
        <w:rPr>
          <w:rFonts w:hint="default" w:ascii="Times New Roman" w:hAnsi="Times New Roman" w:eastAsia="仿宋_GB2312" w:cs="Times New Roman"/>
          <w:b w:val="0"/>
          <w:bCs w:val="0"/>
          <w:color w:val="auto"/>
          <w:sz w:val="32"/>
          <w:szCs w:val="32"/>
          <w:lang w:val="en-US" w:eastAsia="zh-CN"/>
        </w:rPr>
        <w:t>适龄儿童</w:t>
      </w:r>
      <w:r>
        <w:rPr>
          <w:rFonts w:hint="default" w:ascii="Times New Roman" w:eastAsia="仿宋_GB2312" w:cs="Times New Roman"/>
          <w:b w:val="0"/>
          <w:bCs w:val="0"/>
          <w:color w:val="auto"/>
          <w:sz w:val="32"/>
          <w:szCs w:val="32"/>
        </w:rPr>
        <w:t>与其法定监护人的</w:t>
      </w:r>
      <w:r>
        <w:rPr>
          <w:rFonts w:hint="default" w:ascii="Times New Roman" w:eastAsia="仿宋_GB2312" w:cs="Times New Roman"/>
          <w:b w:val="0"/>
          <w:bCs w:val="0"/>
          <w:color w:val="auto"/>
          <w:sz w:val="32"/>
          <w:szCs w:val="32"/>
          <w:lang w:val="en-US" w:eastAsia="zh-CN"/>
        </w:rPr>
        <w:t>监护关系证明（户口簿或出生证）</w:t>
      </w:r>
      <w:r>
        <w:rPr>
          <w:rFonts w:hint="default" w:ascii="Times New Roman" w:eastAsia="仿宋_GB2312" w:cs="Times New Roman"/>
          <w:b w:val="0"/>
          <w:bCs w:val="0"/>
          <w:color w:val="auto"/>
          <w:sz w:val="32"/>
          <w:szCs w:val="32"/>
        </w:rPr>
        <w:t>；</w:t>
      </w:r>
      <w:r>
        <w:rPr>
          <w:rFonts w:hint="default" w:ascii="Times New Roman" w:eastAsia="仿宋_GB2312" w:cs="Times New Roman"/>
          <w:b w:val="0"/>
          <w:bCs w:val="0"/>
          <w:color w:val="auto"/>
          <w:sz w:val="32"/>
          <w:szCs w:val="32"/>
          <w:lang w:val="en-US" w:eastAsia="zh-CN"/>
        </w:rPr>
        <w:t>其</w:t>
      </w:r>
      <w:r>
        <w:rPr>
          <w:rFonts w:hint="default" w:ascii="Times New Roman" w:eastAsia="仿宋_GB2312" w:cs="Times New Roman"/>
          <w:b w:val="0"/>
          <w:bCs w:val="0"/>
          <w:color w:val="auto"/>
          <w:sz w:val="32"/>
          <w:szCs w:val="32"/>
        </w:rPr>
        <w:t>法定监护人所有权在51%</w:t>
      </w:r>
      <w:r>
        <w:rPr>
          <w:rFonts w:hint="default" w:ascii="Times New Roman" w:eastAsia="仿宋_GB2312" w:cs="Times New Roman"/>
          <w:b w:val="0"/>
          <w:bCs w:val="0"/>
          <w:color w:val="auto"/>
          <w:sz w:val="32"/>
          <w:szCs w:val="32"/>
          <w:lang w:val="en-US" w:eastAsia="zh-CN"/>
        </w:rPr>
        <w:t>及</w:t>
      </w:r>
      <w:r>
        <w:rPr>
          <w:rFonts w:hint="default" w:ascii="Times New Roman" w:eastAsia="仿宋_GB2312" w:cs="Times New Roman"/>
          <w:b w:val="0"/>
          <w:bCs w:val="0"/>
          <w:color w:val="auto"/>
          <w:sz w:val="32"/>
          <w:szCs w:val="32"/>
        </w:rPr>
        <w:t>以上的实名所属房产证或</w:t>
      </w:r>
      <w:r>
        <w:rPr>
          <w:rFonts w:hint="default" w:ascii="Times New Roman" w:eastAsia="仿宋_GB2312" w:cs="Times New Roman"/>
          <w:b w:val="0"/>
          <w:bCs w:val="0"/>
          <w:color w:val="auto"/>
          <w:sz w:val="32"/>
          <w:szCs w:val="32"/>
          <w:lang w:val="en-US" w:eastAsia="zh-CN"/>
        </w:rPr>
        <w:t>产调记录</w:t>
      </w:r>
      <w:r>
        <w:rPr>
          <w:rFonts w:hint="default" w:ascii="Times New Roman" w:eastAsia="仿宋_GB2312" w:cs="Times New Roman"/>
          <w:b w:val="0"/>
          <w:bCs w:val="0"/>
          <w:color w:val="auto"/>
          <w:sz w:val="32"/>
          <w:szCs w:val="32"/>
        </w:rPr>
        <w:t>；实际</w:t>
      </w:r>
      <w:r>
        <w:rPr>
          <w:rFonts w:hint="default" w:ascii="Times New Roman" w:eastAsia="仿宋_GB2312" w:cs="Times New Roman"/>
          <w:b w:val="0"/>
          <w:bCs w:val="0"/>
          <w:color w:val="auto"/>
          <w:sz w:val="32"/>
          <w:szCs w:val="32"/>
          <w:lang w:val="en-US" w:eastAsia="zh-CN"/>
        </w:rPr>
        <w:t>入住</w:t>
      </w:r>
      <w:r>
        <w:rPr>
          <w:rFonts w:hint="default" w:ascii="Times New Roman" w:eastAsia="仿宋_GB2312" w:cs="Times New Roman"/>
          <w:b w:val="0"/>
          <w:bCs w:val="0"/>
          <w:color w:val="auto"/>
          <w:sz w:val="32"/>
          <w:szCs w:val="32"/>
        </w:rPr>
        <w:t>证明（近3个月水电气缴费</w:t>
      </w:r>
      <w:r>
        <w:rPr>
          <w:rFonts w:hint="default" w:ascii="Times New Roman" w:eastAsia="仿宋_GB2312" w:cs="Times New Roman"/>
          <w:b w:val="0"/>
          <w:bCs w:val="0"/>
          <w:color w:val="auto"/>
          <w:sz w:val="32"/>
          <w:szCs w:val="32"/>
          <w:lang w:val="en-US" w:eastAsia="zh-CN"/>
        </w:rPr>
        <w:t>单</w:t>
      </w:r>
      <w:r>
        <w:rPr>
          <w:rFonts w:hint="default" w:ascii="Times New Roman" w:eastAsia="仿宋_GB2312" w:cs="Times New Roman"/>
          <w:b w:val="0"/>
          <w:bCs w:val="0"/>
          <w:color w:val="auto"/>
          <w:sz w:val="32"/>
          <w:szCs w:val="32"/>
        </w:rPr>
        <w:t>）。如属三代同堂，房产为祖父母或外祖父母所有，</w:t>
      </w:r>
      <w:r>
        <w:rPr>
          <w:rFonts w:hint="default" w:ascii="Times New Roman" w:eastAsia="仿宋_GB2312" w:cs="Times New Roman"/>
          <w:b w:val="0"/>
          <w:bCs w:val="0"/>
          <w:color w:val="auto"/>
          <w:sz w:val="32"/>
          <w:szCs w:val="32"/>
          <w:lang w:val="en-US" w:eastAsia="zh-CN"/>
        </w:rPr>
        <w:t>则还需</w:t>
      </w:r>
      <w:r>
        <w:rPr>
          <w:rFonts w:hint="default" w:ascii="Times New Roman" w:eastAsia="仿宋_GB2312" w:cs="Times New Roman"/>
          <w:b w:val="0"/>
          <w:bCs w:val="0"/>
          <w:color w:val="auto"/>
          <w:sz w:val="32"/>
          <w:szCs w:val="32"/>
        </w:rPr>
        <w:t>提供其法定监护人</w:t>
      </w:r>
      <w:r>
        <w:rPr>
          <w:rFonts w:hint="default" w:ascii="Times New Roman" w:eastAsia="仿宋_GB2312" w:cs="Times New Roman"/>
          <w:b w:val="0"/>
          <w:bCs w:val="0"/>
          <w:color w:val="auto"/>
          <w:sz w:val="32"/>
          <w:szCs w:val="32"/>
          <w:lang w:val="en-US" w:eastAsia="zh-CN"/>
        </w:rPr>
        <w:t>的</w:t>
      </w:r>
      <w:r>
        <w:rPr>
          <w:rFonts w:hint="default" w:ascii="Times New Roman" w:eastAsia="仿宋_GB2312" w:cs="Times New Roman"/>
          <w:b w:val="0"/>
          <w:bCs w:val="0"/>
          <w:color w:val="auto"/>
          <w:sz w:val="32"/>
          <w:szCs w:val="32"/>
        </w:rPr>
        <w:t>无房证明，三代人同一户籍的</w:t>
      </w:r>
      <w:r>
        <w:rPr>
          <w:rFonts w:hint="default" w:ascii="Times New Roman" w:eastAsia="仿宋_GB2312" w:cs="Times New Roman"/>
          <w:b w:val="0"/>
          <w:bCs w:val="0"/>
          <w:color w:val="auto"/>
          <w:sz w:val="32"/>
          <w:szCs w:val="32"/>
          <w:lang w:val="en-US" w:eastAsia="zh-CN"/>
        </w:rPr>
        <w:t>户口簿及共同居住证明</w:t>
      </w:r>
      <w:r>
        <w:rPr>
          <w:rFonts w:hint="default" w:ascii="Times New Roman" w:eastAsia="仿宋_GB2312" w:cs="Times New Roman"/>
          <w:b w:val="0"/>
          <w:bCs w:val="0"/>
          <w:color w:val="auto"/>
          <w:sz w:val="32"/>
          <w:szCs w:val="32"/>
        </w:rPr>
        <w:t>。</w:t>
      </w:r>
    </w:p>
    <w:p>
      <w:pPr>
        <w:spacing w:beforeLines="0" w:afterLines="0" w:line="56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注：未实际入住的房屋不能用作学位申请。</w:t>
      </w:r>
    </w:p>
    <w:p>
      <w:pPr>
        <w:spacing w:beforeLines="0" w:afterLines="0" w:line="56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eastAsia="zh-CN"/>
        </w:rPr>
        <w:t>按政策</w:t>
      </w:r>
      <w:r>
        <w:rPr>
          <w:rFonts w:hint="default" w:ascii="Times New Roman" w:hAnsi="Times New Roman" w:eastAsia="黑体" w:cs="Times New Roman"/>
          <w:b w:val="0"/>
          <w:bCs w:val="0"/>
          <w:color w:val="auto"/>
          <w:sz w:val="32"/>
          <w:szCs w:val="32"/>
          <w:lang w:val="en-US" w:eastAsia="zh-CN"/>
        </w:rPr>
        <w:t>优待人员子女</w:t>
      </w:r>
    </w:p>
    <w:p>
      <w:pPr>
        <w:autoSpaceDE w:val="0"/>
        <w:spacing w:beforeLines="0" w:afterLines="0" w:line="560" w:lineRule="exact"/>
        <w:ind w:firstLine="640" w:firstLineChars="200"/>
        <w:rPr>
          <w:rFonts w:hint="default" w:ascii="Times New Roman" w:eastAsia="仿宋_GB2312" w:cs="Times New Roman"/>
          <w:b w:val="0"/>
          <w:bCs w:val="0"/>
          <w:color w:val="auto"/>
          <w:sz w:val="32"/>
          <w:szCs w:val="32"/>
          <w:lang w:val="en-US" w:eastAsia="zh-CN"/>
        </w:rPr>
      </w:pPr>
      <w:r>
        <w:rPr>
          <w:rFonts w:hint="default" w:ascii="Times New Roman" w:eastAsia="仿宋_GB2312" w:cs="Times New Roman"/>
          <w:b w:val="0"/>
          <w:bCs w:val="0"/>
          <w:color w:val="auto"/>
          <w:sz w:val="32"/>
          <w:szCs w:val="32"/>
          <w:lang w:val="en-US" w:eastAsia="zh-CN"/>
        </w:rPr>
        <w:t>遂宁高新区范围内符合条件的</w:t>
      </w:r>
      <w:r>
        <w:rPr>
          <w:rFonts w:hint="default" w:ascii="Times New Roman" w:eastAsia="仿宋_GB2312" w:cs="Times New Roman"/>
          <w:b w:val="0"/>
          <w:bCs w:val="0"/>
          <w:color w:val="auto"/>
          <w:sz w:val="32"/>
          <w:szCs w:val="32"/>
        </w:rPr>
        <w:t>现役军人子女、烈士子女、公安英模和因公牺牲伤残警察子女、部分退役军人子女、高层次人才子女、 国家综合性消防救援队伍人员子女、直接参与救治新冠肺炎患者的一线医务工作者子女、遂州英才卡持卡人子女、港澳台同胞子女、援藏干部子女</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招商引资投资人或企业高管人员以及为遂宁高新区开发建设作出突出贡献人员</w:t>
      </w:r>
      <w:r>
        <w:rPr>
          <w:rFonts w:hint="default" w:ascii="Times New Roman" w:eastAsia="仿宋_GB2312" w:cs="Times New Roman"/>
          <w:b w:val="0"/>
          <w:bCs w:val="0"/>
          <w:color w:val="auto"/>
          <w:sz w:val="32"/>
          <w:szCs w:val="32"/>
        </w:rPr>
        <w:t>及其他优抚对象</w:t>
      </w:r>
      <w:r>
        <w:rPr>
          <w:rFonts w:hint="default" w:ascii="Times New Roman" w:eastAsia="仿宋_GB2312" w:cs="Times New Roman"/>
          <w:b w:val="0"/>
          <w:bCs w:val="0"/>
          <w:color w:val="auto"/>
          <w:sz w:val="32"/>
          <w:szCs w:val="32"/>
          <w:lang w:val="en-US" w:eastAsia="zh-CN"/>
        </w:rPr>
        <w:t>子女。</w:t>
      </w:r>
    </w:p>
    <w:p>
      <w:pPr>
        <w:autoSpaceDE w:val="0"/>
        <w:spacing w:beforeLines="0" w:afterLines="0"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eastAsia="仿宋_GB2312" w:cs="Times New Roman"/>
          <w:b w:val="0"/>
          <w:bCs w:val="0"/>
          <w:color w:val="auto"/>
          <w:sz w:val="32"/>
          <w:szCs w:val="32"/>
        </w:rPr>
        <w:t>网上申报及现场审核提供材料</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原件和复印件</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提供</w:t>
      </w:r>
      <w:r>
        <w:rPr>
          <w:rFonts w:hint="default" w:ascii="Times New Roman" w:hAnsi="Times New Roman" w:eastAsia="仿宋_GB2312" w:cs="Times New Roman"/>
          <w:b w:val="0"/>
          <w:bCs w:val="0"/>
          <w:color w:val="auto"/>
          <w:sz w:val="32"/>
          <w:szCs w:val="32"/>
          <w:lang w:val="en-US" w:eastAsia="zh-CN"/>
        </w:rPr>
        <w:t>适龄儿童</w:t>
      </w:r>
      <w:r>
        <w:rPr>
          <w:rFonts w:ascii="Times New Roman" w:eastAsia="仿宋_GB2312" w:cs="Times New Roman"/>
          <w:b w:val="0"/>
          <w:bCs w:val="0"/>
          <w:color w:val="auto"/>
          <w:sz w:val="32"/>
          <w:szCs w:val="32"/>
        </w:rPr>
        <w:t>与</w:t>
      </w:r>
      <w:r>
        <w:rPr>
          <w:rFonts w:hint="default" w:ascii="Times New Roman" w:eastAsia="仿宋_GB2312" w:cs="Times New Roman"/>
          <w:b w:val="0"/>
          <w:bCs w:val="0"/>
          <w:color w:val="auto"/>
          <w:sz w:val="32"/>
          <w:szCs w:val="32"/>
          <w:lang w:val="en-US" w:eastAsia="zh-CN"/>
        </w:rPr>
        <w:t>其</w:t>
      </w:r>
      <w:r>
        <w:rPr>
          <w:rFonts w:ascii="Times New Roman" w:eastAsia="仿宋_GB2312" w:cs="Times New Roman"/>
          <w:b w:val="0"/>
          <w:bCs w:val="0"/>
          <w:color w:val="auto"/>
          <w:sz w:val="32"/>
          <w:szCs w:val="32"/>
        </w:rPr>
        <w:t>法定监护人</w:t>
      </w:r>
      <w:r>
        <w:rPr>
          <w:rFonts w:hint="default" w:ascii="Times New Roman" w:eastAsia="仿宋_GB2312" w:cs="Times New Roman"/>
          <w:b w:val="0"/>
          <w:bCs w:val="0"/>
          <w:color w:val="auto"/>
          <w:sz w:val="32"/>
          <w:szCs w:val="32"/>
          <w:lang w:val="en-US" w:eastAsia="zh-CN"/>
        </w:rPr>
        <w:t>的监护关系证明（户口簿或出生证）</w:t>
      </w:r>
      <w:r>
        <w:rPr>
          <w:rFonts w:ascii="Times New Roman" w:eastAsia="仿宋_GB2312" w:cs="Times New Roman"/>
          <w:b w:val="0"/>
          <w:bCs w:val="0"/>
          <w:color w:val="auto"/>
          <w:sz w:val="32"/>
          <w:szCs w:val="32"/>
        </w:rPr>
        <w:t>；</w:t>
      </w:r>
      <w:r>
        <w:rPr>
          <w:rFonts w:hint="default" w:ascii="Times New Roman" w:eastAsia="仿宋_GB2312" w:cs="Times New Roman"/>
          <w:b w:val="0"/>
          <w:bCs w:val="0"/>
          <w:color w:val="auto"/>
          <w:sz w:val="32"/>
          <w:szCs w:val="32"/>
          <w:lang w:val="en-US" w:eastAsia="zh-CN"/>
        </w:rPr>
        <w:t>其</w:t>
      </w:r>
      <w:r>
        <w:rPr>
          <w:rFonts w:ascii="Times New Roman" w:eastAsia="仿宋_GB2312" w:cs="Times New Roman"/>
          <w:b w:val="0"/>
          <w:bCs w:val="0"/>
          <w:color w:val="auto"/>
          <w:sz w:val="32"/>
          <w:szCs w:val="32"/>
        </w:rPr>
        <w:t>法定监护人所在单位</w:t>
      </w:r>
      <w:r>
        <w:rPr>
          <w:rFonts w:hint="default" w:ascii="Times New Roman" w:eastAsia="仿宋_GB2312" w:cs="Times New Roman"/>
          <w:b w:val="0"/>
          <w:bCs w:val="0"/>
          <w:color w:val="auto"/>
          <w:sz w:val="32"/>
          <w:szCs w:val="32"/>
          <w:lang w:val="en-US" w:eastAsia="zh-CN"/>
        </w:rPr>
        <w:t>及</w:t>
      </w:r>
      <w:r>
        <w:rPr>
          <w:rFonts w:ascii="Times New Roman" w:eastAsia="仿宋_GB2312" w:cs="Times New Roman"/>
          <w:b w:val="0"/>
          <w:bCs w:val="0"/>
          <w:color w:val="auto"/>
          <w:sz w:val="32"/>
          <w:szCs w:val="32"/>
        </w:rPr>
        <w:t>主管部门出具的证明特殊优待人员身份的文件、批文、证书等</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rPr>
        <w:t>经审核符合条件者，由社事群工局</w:t>
      </w:r>
      <w:r>
        <w:rPr>
          <w:rFonts w:hint="default" w:asci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b w:val="0"/>
          <w:bCs w:val="0"/>
          <w:color w:val="auto"/>
          <w:sz w:val="32"/>
          <w:szCs w:val="32"/>
          <w:lang w:val="en-US" w:eastAsia="zh-CN"/>
        </w:rPr>
        <w:t>相关优待政策保障入学。</w:t>
      </w:r>
    </w:p>
    <w:p>
      <w:pPr>
        <w:autoSpaceDE w:val="0"/>
        <w:spacing w:beforeLines="0" w:afterLines="0" w:line="560" w:lineRule="exact"/>
        <w:ind w:firstLine="640" w:firstLineChars="200"/>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五、随迁子女</w:t>
      </w:r>
    </w:p>
    <w:p>
      <w:pPr>
        <w:autoSpaceDE w:val="0"/>
        <w:spacing w:beforeLines="0" w:afterLines="0" w:line="560" w:lineRule="exact"/>
        <w:ind w:firstLine="640" w:firstLineChars="200"/>
        <w:rPr>
          <w:rFonts w:hint="default" w:ascii="Times New Roman" w:eastAsia="仿宋_GB2312" w:cs="Times New Roman"/>
          <w:b w:val="0"/>
          <w:bCs w:val="0"/>
          <w:color w:val="auto"/>
          <w:sz w:val="32"/>
          <w:szCs w:val="32"/>
          <w:lang w:val="en-US" w:eastAsia="zh-CN"/>
        </w:rPr>
      </w:pPr>
      <w:r>
        <w:rPr>
          <w:rFonts w:hint="default" w:ascii="Times New Roman" w:eastAsia="仿宋_GB2312" w:cs="Times New Roman"/>
          <w:b w:val="0"/>
          <w:bCs w:val="0"/>
          <w:color w:val="auto"/>
          <w:sz w:val="32"/>
          <w:szCs w:val="32"/>
          <w:lang w:val="en-US" w:eastAsia="zh-CN"/>
        </w:rPr>
        <w:t>在遂宁高新区范围内创业、就业、经商、务工并租住在遂宁高新区范围内的人员子女。</w:t>
      </w:r>
    </w:p>
    <w:p>
      <w:pPr>
        <w:keepNext w:val="0"/>
        <w:keepLines w:val="0"/>
        <w:pageBreakBefore w:val="0"/>
        <w:widowControl/>
        <w:numPr>
          <w:ilvl w:val="0"/>
          <w:numId w:val="0"/>
        </w:numPr>
        <w:kinsoku/>
        <w:wordWrap/>
        <w:overflowPunct/>
        <w:topLinePunct w:val="0"/>
        <w:autoSpaceDE w:val="0"/>
        <w:autoSpaceDN/>
        <w:bidi w:val="0"/>
        <w:adjustRightInd/>
        <w:snapToGrid/>
        <w:spacing w:beforeLines="0" w:afterLines="0" w:line="560" w:lineRule="exact"/>
        <w:ind w:firstLine="640" w:firstLineChars="200"/>
        <w:jc w:val="left"/>
        <w:textAlignment w:val="auto"/>
        <w:rPr>
          <w:rFonts w:hint="default" w:ascii="Times New Roman" w:hAnsi="Times New Roman" w:eastAsia="方正小标宋简体" w:cs="Times New Roman"/>
          <w:b w:val="0"/>
          <w:bCs w:val="0"/>
          <w:color w:val="auto"/>
          <w:w w:val="80"/>
          <w:sz w:val="32"/>
          <w:szCs w:val="32"/>
        </w:rPr>
      </w:pPr>
      <w:r>
        <w:rPr>
          <w:rFonts w:hint="default" w:ascii="Times New Roman" w:eastAsia="仿宋_GB2312" w:cs="Times New Roman"/>
          <w:b w:val="0"/>
          <w:bCs w:val="0"/>
          <w:color w:val="auto"/>
          <w:sz w:val="32"/>
          <w:szCs w:val="32"/>
        </w:rPr>
        <w:t>网上申报及现场审核提供材料</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原件和复印件</w:t>
      </w:r>
      <w:r>
        <w:rPr>
          <w:rFonts w:hint="default" w:ascii="Times New Roman" w:eastAsia="仿宋_GB2312" w:cs="Times New Roman"/>
          <w:b w:val="0"/>
          <w:bCs w:val="0"/>
          <w:color w:val="auto"/>
          <w:sz w:val="32"/>
          <w:szCs w:val="32"/>
          <w:lang w:eastAsia="zh-CN"/>
        </w:rPr>
        <w:t>）：</w:t>
      </w:r>
      <w:r>
        <w:rPr>
          <w:rFonts w:hint="default" w:ascii="Times New Roman" w:eastAsia="仿宋_GB2312" w:cs="Times New Roman"/>
          <w:b w:val="0"/>
          <w:bCs w:val="0"/>
          <w:color w:val="auto"/>
          <w:sz w:val="32"/>
          <w:szCs w:val="32"/>
          <w:lang w:val="en-US" w:eastAsia="zh-CN"/>
        </w:rPr>
        <w:t>提供</w:t>
      </w:r>
      <w:r>
        <w:rPr>
          <w:rFonts w:hint="default" w:ascii="Times New Roman" w:hAnsi="Times New Roman" w:eastAsia="仿宋_GB2312" w:cs="Times New Roman"/>
          <w:b w:val="0"/>
          <w:bCs w:val="0"/>
          <w:color w:val="auto"/>
          <w:sz w:val="32"/>
          <w:szCs w:val="32"/>
          <w:lang w:val="en-US" w:eastAsia="zh-CN"/>
        </w:rPr>
        <w:t>适龄儿童</w:t>
      </w:r>
      <w:r>
        <w:rPr>
          <w:rFonts w:hint="default" w:ascii="Times New Roman" w:eastAsia="仿宋_GB2312" w:cs="Times New Roman"/>
          <w:b w:val="0"/>
          <w:bCs w:val="0"/>
          <w:color w:val="auto"/>
          <w:sz w:val="32"/>
          <w:szCs w:val="32"/>
        </w:rPr>
        <w:t>与</w:t>
      </w:r>
      <w:r>
        <w:rPr>
          <w:rFonts w:hint="default" w:ascii="Times New Roman" w:eastAsia="仿宋_GB2312" w:cs="Times New Roman"/>
          <w:b w:val="0"/>
          <w:bCs w:val="0"/>
          <w:color w:val="auto"/>
          <w:sz w:val="32"/>
          <w:szCs w:val="32"/>
          <w:lang w:val="en-US" w:eastAsia="zh-CN"/>
        </w:rPr>
        <w:t>其</w:t>
      </w:r>
      <w:r>
        <w:rPr>
          <w:rFonts w:hint="default" w:ascii="Times New Roman" w:eastAsia="仿宋_GB2312" w:cs="Times New Roman"/>
          <w:b w:val="0"/>
          <w:bCs w:val="0"/>
          <w:color w:val="auto"/>
          <w:sz w:val="32"/>
          <w:szCs w:val="32"/>
        </w:rPr>
        <w:t>法定监护人的</w:t>
      </w:r>
      <w:r>
        <w:rPr>
          <w:rFonts w:hint="default" w:ascii="Times New Roman" w:eastAsia="仿宋_GB2312" w:cs="Times New Roman"/>
          <w:b w:val="0"/>
          <w:bCs w:val="0"/>
          <w:color w:val="auto"/>
          <w:sz w:val="32"/>
          <w:szCs w:val="32"/>
          <w:lang w:val="en-US" w:eastAsia="zh-CN"/>
        </w:rPr>
        <w:t>监护关系证明（户口簿或出生证）;</w:t>
      </w:r>
      <w:r>
        <w:rPr>
          <w:rFonts w:hint="default" w:ascii="Times New Roman" w:eastAsia="仿宋_GB2312" w:cs="Times New Roman"/>
          <w:b w:val="0"/>
          <w:bCs w:val="0"/>
          <w:color w:val="auto"/>
          <w:sz w:val="32"/>
          <w:szCs w:val="32"/>
        </w:rPr>
        <w:t>其法定监护人</w:t>
      </w:r>
      <w:r>
        <w:rPr>
          <w:rFonts w:hint="default" w:ascii="Times New Roman" w:eastAsia="仿宋_GB2312" w:cs="Times New Roman"/>
          <w:b w:val="0"/>
          <w:bCs w:val="0"/>
          <w:color w:val="auto"/>
          <w:sz w:val="32"/>
          <w:szCs w:val="32"/>
          <w:lang w:val="en-US" w:eastAsia="zh-CN"/>
        </w:rPr>
        <w:t>在遂宁高新区的</w:t>
      </w:r>
      <w:r>
        <w:rPr>
          <w:rFonts w:hint="default" w:ascii="Times New Roman" w:eastAsia="仿宋_GB2312" w:cs="Times New Roman"/>
          <w:b w:val="0"/>
          <w:bCs w:val="0"/>
          <w:color w:val="auto"/>
          <w:sz w:val="32"/>
          <w:szCs w:val="32"/>
        </w:rPr>
        <w:t>居住证</w:t>
      </w:r>
      <w:r>
        <w:rPr>
          <w:rFonts w:hint="default" w:ascii="Times New Roman" w:eastAsia="仿宋_GB2312" w:cs="Times New Roman"/>
          <w:b w:val="0"/>
          <w:bCs w:val="0"/>
          <w:color w:val="auto"/>
          <w:sz w:val="32"/>
          <w:szCs w:val="32"/>
          <w:lang w:val="en-US" w:eastAsia="zh-CN"/>
        </w:rPr>
        <w:t>;</w:t>
      </w:r>
      <w:r>
        <w:rPr>
          <w:rFonts w:hint="default" w:ascii="Times New Roman" w:eastAsia="仿宋_GB2312" w:cs="Times New Roman"/>
          <w:b w:val="0"/>
          <w:bCs w:val="0"/>
          <w:color w:val="auto"/>
          <w:sz w:val="32"/>
          <w:szCs w:val="32"/>
        </w:rPr>
        <w:t>其法定监护人与用人单位依法签订的劳动合同或工商营业执照</w:t>
      </w:r>
      <w:r>
        <w:rPr>
          <w:rFonts w:hint="default" w:ascii="Times New Roman" w:eastAsia="仿宋_GB2312" w:cs="Times New Roman"/>
          <w:b w:val="0"/>
          <w:bCs w:val="0"/>
          <w:color w:val="auto"/>
          <w:sz w:val="32"/>
          <w:szCs w:val="32"/>
          <w:lang w:val="en-US" w:eastAsia="zh-CN"/>
        </w:rPr>
        <w:t>;</w:t>
      </w:r>
      <w:r>
        <w:rPr>
          <w:rFonts w:hint="default" w:ascii="Times New Roman" w:eastAsia="仿宋_GB2312" w:cs="Times New Roman"/>
          <w:b w:val="0"/>
          <w:bCs w:val="0"/>
          <w:color w:val="auto"/>
          <w:sz w:val="32"/>
          <w:szCs w:val="32"/>
          <w:lang w:eastAsia="zh-CN"/>
        </w:rPr>
        <w:t>遂宁高新区内的</w:t>
      </w:r>
      <w:r>
        <w:rPr>
          <w:rFonts w:hint="default" w:ascii="Times New Roman" w:eastAsia="仿宋_GB2312" w:cs="Times New Roman"/>
          <w:b w:val="0"/>
          <w:bCs w:val="0"/>
          <w:color w:val="auto"/>
          <w:sz w:val="32"/>
          <w:szCs w:val="32"/>
          <w:lang w:val="en-US" w:eastAsia="zh-CN"/>
        </w:rPr>
        <w:t>租房</w:t>
      </w:r>
      <w:r>
        <w:rPr>
          <w:rFonts w:hint="default" w:ascii="Times New Roman" w:eastAsia="仿宋_GB2312" w:cs="Times New Roman"/>
          <w:b w:val="0"/>
          <w:bCs w:val="0"/>
          <w:color w:val="auto"/>
          <w:sz w:val="32"/>
          <w:szCs w:val="32"/>
        </w:rPr>
        <w:t>合同。经审核符合</w:t>
      </w:r>
      <w:r>
        <w:rPr>
          <w:rFonts w:hint="default" w:ascii="Times New Roman" w:eastAsia="仿宋_GB2312" w:cs="Times New Roman"/>
          <w:b w:val="0"/>
          <w:bCs w:val="0"/>
          <w:color w:val="auto"/>
          <w:sz w:val="32"/>
          <w:szCs w:val="32"/>
          <w:lang w:val="en-US" w:eastAsia="zh-CN"/>
        </w:rPr>
        <w:t>就读</w:t>
      </w:r>
      <w:r>
        <w:rPr>
          <w:rFonts w:hint="default" w:ascii="Times New Roman" w:eastAsia="仿宋_GB2312" w:cs="Times New Roman"/>
          <w:b w:val="0"/>
          <w:bCs w:val="0"/>
          <w:color w:val="auto"/>
          <w:sz w:val="32"/>
          <w:szCs w:val="32"/>
        </w:rPr>
        <w:t>条件的，由社事群工局根据</w:t>
      </w:r>
      <w:r>
        <w:rPr>
          <w:rFonts w:hint="default" w:ascii="Times New Roman" w:eastAsia="仿宋_GB2312" w:cs="Times New Roman"/>
          <w:b w:val="0"/>
          <w:bCs w:val="0"/>
          <w:color w:val="auto"/>
          <w:sz w:val="32"/>
          <w:szCs w:val="32"/>
          <w:lang w:eastAsia="zh-CN"/>
        </w:rPr>
        <w:t>各</w:t>
      </w:r>
      <w:r>
        <w:rPr>
          <w:rFonts w:hint="default" w:ascii="Times New Roman" w:eastAsia="仿宋_GB2312" w:cs="Times New Roman"/>
          <w:b w:val="0"/>
          <w:bCs w:val="0"/>
          <w:color w:val="auto"/>
          <w:sz w:val="32"/>
          <w:szCs w:val="32"/>
        </w:rPr>
        <w:t>学校学位空余情况统筹安排保障</w:t>
      </w:r>
      <w:r>
        <w:rPr>
          <w:rFonts w:hint="default" w:ascii="Times New Roman" w:eastAsia="仿宋_GB2312" w:cs="Times New Roman"/>
          <w:b w:val="0"/>
          <w:bCs w:val="0"/>
          <w:color w:val="auto"/>
          <w:sz w:val="32"/>
          <w:szCs w:val="32"/>
          <w:lang w:val="en-US" w:eastAsia="zh-CN"/>
        </w:rPr>
        <w:t>其</w:t>
      </w:r>
      <w:r>
        <w:rPr>
          <w:rFonts w:hint="default" w:ascii="Times New Roman" w:eastAsia="仿宋_GB2312" w:cs="Times New Roman"/>
          <w:b w:val="0"/>
          <w:bCs w:val="0"/>
          <w:color w:val="auto"/>
          <w:sz w:val="32"/>
          <w:szCs w:val="32"/>
        </w:rPr>
        <w:t>入学。</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rFonts w:cs="Times New Roman"/>
        <w:sz w:val="20"/>
      </w:rPr>
    </w:pPr>
    <w:r>
      <w:rPr>
        <w:rFonts w:cs="Times New Roman"/>
      </w:rPr>
      <mc:AlternateContent>
        <mc:Choice Requires="wps">
          <w:drawing>
            <wp:anchor distT="0" distB="0" distL="114300" distR="114300" simplePos="0" relativeHeight="251659264" behindDoc="1" locked="0" layoutInCell="1" allowOverlap="1">
              <wp:simplePos x="0" y="0"/>
              <wp:positionH relativeFrom="page">
                <wp:posOffset>6305550</wp:posOffset>
              </wp:positionH>
              <wp:positionV relativeFrom="page">
                <wp:posOffset>9745345</wp:posOffset>
              </wp:positionV>
              <wp:extent cx="320675" cy="222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0675" cy="222885"/>
                      </a:xfrm>
                      <a:prstGeom prst="rect">
                        <a:avLst/>
                      </a:prstGeom>
                      <a:noFill/>
                      <a:ln>
                        <a:noFill/>
                      </a:ln>
                    </wps:spPr>
                    <wps:txbx>
                      <w:txbxContent>
                        <w:p>
                          <w:pPr>
                            <w:spacing w:before="8"/>
                            <w:ind w:left="20" w:right="0" w:firstLine="0"/>
                            <w:jc w:val="left"/>
                            <w:rPr>
                              <w:rFonts w:ascii="Times New Roman" w:eastAsia="宋体" w:cs="Times New Roman"/>
                              <w:sz w:val="28"/>
                            </w:rPr>
                          </w:pPr>
                          <w:r>
                            <w:rPr>
                              <w:rFonts w:ascii="Times New Roman" w:eastAsia="宋体" w:cs="Times New Roman"/>
                              <w:sz w:val="28"/>
                            </w:rPr>
                            <w:t xml:space="preserve">- </w:t>
                          </w:r>
                          <w:r>
                            <w:rPr>
                              <w:rFonts w:eastAsia="宋体" w:cs="Times New Roman"/>
                            </w:rPr>
                            <w:fldChar w:fldCharType="begin"/>
                          </w:r>
                          <w:r>
                            <w:rPr>
                              <w:rFonts w:ascii="Times New Roman" w:eastAsia="宋体" w:cs="Times New Roman"/>
                              <w:sz w:val="28"/>
                            </w:rPr>
                            <w:instrText xml:space="preserve"> PAGE </w:instrText>
                          </w:r>
                          <w:r>
                            <w:rPr>
                              <w:rFonts w:eastAsia="宋体" w:cs="Times New Roman"/>
                            </w:rPr>
                            <w:fldChar w:fldCharType="separate"/>
                          </w:r>
                          <w:r>
                            <w:rPr>
                              <w:rFonts w:eastAsia="宋体" w:cs="Times New Roman"/>
                            </w:rPr>
                            <w:t>3</w:t>
                          </w:r>
                          <w:r>
                            <w:rPr>
                              <w:rFonts w:eastAsia="宋体" w:cs="Times New Roman"/>
                            </w:rPr>
                            <w:fldChar w:fldCharType="end"/>
                          </w:r>
                          <w:r>
                            <w:rPr>
                              <w:rFonts w:ascii="Times New Roman" w:eastAsia="宋体" w:cs="Times New Roman"/>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96.5pt;margin-top:767.35pt;height:17.55pt;width:25.25pt;mso-position-horizontal-relative:page;mso-position-vertical-relative:page;z-index:-251657216;mso-width-relative:page;mso-height-relative:page;" filled="f" stroked="f" coordsize="21600,21600" o:gfxdata="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fS9EfbAAAADgEAAA8AAAAAAAAAAQAgAAAAIgAAAGRycy9kb3ducmV2LnhtbFBL&#10;AQIUABQAAAAIAIdO4kAGTHGOugEAAHEDAAAOAAAAAAAAAAEAIAAAACoBAABkcnMvZTJvRG9jLnht&#10;bFBLBQYAAAAABgAGAFkBAABWBQAAAAA=&#10;">
              <v:path/>
              <v:fill on="f" focussize="0,0"/>
              <v:stroke on="f" joinstyle="miter"/>
              <v:imagedata o:title=""/>
              <o:lock v:ext="edit"/>
              <v:textbox inset="0mm,0mm,0mm,0mm">
                <w:txbxContent>
                  <w:p>
                    <w:pPr>
                      <w:spacing w:before="8"/>
                      <w:ind w:left="20" w:right="0" w:firstLine="0"/>
                      <w:jc w:val="left"/>
                      <w:rPr>
                        <w:rFonts w:ascii="Times New Roman" w:eastAsia="宋体" w:cs="Times New Roman"/>
                        <w:sz w:val="28"/>
                      </w:rPr>
                    </w:pPr>
                    <w:r>
                      <w:rPr>
                        <w:rFonts w:ascii="Times New Roman" w:eastAsia="宋体" w:cs="Times New Roman"/>
                        <w:sz w:val="28"/>
                      </w:rPr>
                      <w:t xml:space="preserve">- </w:t>
                    </w:r>
                    <w:r>
                      <w:rPr>
                        <w:rFonts w:eastAsia="宋体" w:cs="Times New Roman"/>
                      </w:rPr>
                      <w:fldChar w:fldCharType="begin"/>
                    </w:r>
                    <w:r>
                      <w:rPr>
                        <w:rFonts w:ascii="Times New Roman" w:eastAsia="宋体" w:cs="Times New Roman"/>
                        <w:sz w:val="28"/>
                      </w:rPr>
                      <w:instrText xml:space="preserve"> PAGE </w:instrText>
                    </w:r>
                    <w:r>
                      <w:rPr>
                        <w:rFonts w:eastAsia="宋体" w:cs="Times New Roman"/>
                      </w:rPr>
                      <w:fldChar w:fldCharType="separate"/>
                    </w:r>
                    <w:r>
                      <w:rPr>
                        <w:rFonts w:eastAsia="宋体" w:cs="Times New Roman"/>
                      </w:rPr>
                      <w:t>3</w:t>
                    </w:r>
                    <w:r>
                      <w:rPr>
                        <w:rFonts w:eastAsia="宋体" w:cs="Times New Roman"/>
                      </w:rPr>
                      <w:fldChar w:fldCharType="end"/>
                    </w:r>
                    <w:r>
                      <w:rPr>
                        <w:rFonts w:ascii="Times New Roman" w:eastAsia="宋体" w:cs="Times New Roman"/>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E55F3"/>
    <w:rsid w:val="215E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unhideWhenUsed/>
    <w:qFormat/>
    <w:uiPriority w:val="1"/>
    <w:pPr>
      <w:widowControl w:val="0"/>
      <w:spacing w:before="11" w:beforeLines="0" w:afterLines="0"/>
      <w:ind w:left="103"/>
      <w:jc w:val="both"/>
    </w:pPr>
    <w:rPr>
      <w:rFonts w:hint="default" w:ascii="Microsoft JhengHei" w:hAnsi="Microsoft JhengHei" w:eastAsia="Microsoft JhengHei"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2024-05-28T08:45:00Z</dcterms:created>
  <dc:creator>x</dc:creator>
  <cp:lastModifiedBy>x</cp:lastModifiedBy>
  <dcterms:modified xsi:type="dcterms:W3CDTF">2024-05-28T08:46:03Z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2CB100572E7D455B9BB3487525518EE1</vt:lpwstr>
  </property>
</Properties>
</file>