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right="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</w:t>
      </w:r>
    </w:p>
    <w:tbl>
      <w:tblPr>
        <w:tblStyle w:val="5"/>
        <w:tblpPr w:leftFromText="180" w:rightFromText="180" w:vertAnchor="text" w:horzAnchor="page" w:tblpXSpec="center" w:tblpY="1074"/>
        <w:tblOverlap w:val="never"/>
        <w:tblW w:w="105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2"/>
        <w:gridCol w:w="1170"/>
        <w:gridCol w:w="929"/>
        <w:gridCol w:w="1319"/>
        <w:gridCol w:w="1873"/>
        <w:gridCol w:w="1673"/>
        <w:gridCol w:w="18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22"/>
                <w:szCs w:val="22"/>
              </w:rPr>
              <w:t>改装企业名称</w:t>
            </w:r>
          </w:p>
        </w:tc>
        <w:tc>
          <w:tcPr>
            <w:tcW w:w="34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22"/>
                <w:szCs w:val="22"/>
              </w:rPr>
              <w:t>遂宁鸿鑫苏格汽车服务有限公司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22"/>
                <w:szCs w:val="22"/>
              </w:rPr>
              <w:t>营业执照</w:t>
            </w:r>
          </w:p>
        </w:tc>
        <w:tc>
          <w:tcPr>
            <w:tcW w:w="34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22"/>
                <w:szCs w:val="22"/>
              </w:rPr>
              <w:t>遂宁鸿鑫苏格汽车服务有限公司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2"/>
                <w:sz w:val="22"/>
                <w:szCs w:val="22"/>
              </w:rPr>
              <w:t>改装地址</w:t>
            </w:r>
          </w:p>
        </w:tc>
        <w:tc>
          <w:tcPr>
            <w:tcW w:w="34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22"/>
                <w:szCs w:val="22"/>
                <w:lang w:val="en-US" w:eastAsia="zh-CN"/>
              </w:rPr>
              <w:t>遂宁高新区西宁街道金桂社区6组1栋1层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22"/>
                <w:szCs w:val="22"/>
              </w:rPr>
              <w:t>注册地址</w:t>
            </w:r>
          </w:p>
        </w:tc>
        <w:tc>
          <w:tcPr>
            <w:tcW w:w="34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22"/>
                <w:szCs w:val="22"/>
              </w:rPr>
              <w:t>四川省遂宁市经济技术开发区富源路街道金梅社区6组1栋1层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22"/>
                <w:szCs w:val="22"/>
                <w:lang w:val="en-US" w:eastAsia="zh-CN"/>
              </w:rPr>
              <w:t>即遂宁高新区西宁街道金桂社区6组1栋1层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22"/>
                <w:szCs w:val="22"/>
              </w:rPr>
              <w:t>注册资金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22"/>
                <w:szCs w:val="22"/>
                <w:lang w:val="en-US" w:eastAsia="zh-CN"/>
              </w:rPr>
              <w:t>200万元</w:t>
            </w:r>
          </w:p>
        </w:tc>
        <w:tc>
          <w:tcPr>
            <w:tcW w:w="22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22"/>
                <w:szCs w:val="22"/>
              </w:rPr>
              <w:t>注册时间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22"/>
                <w:szCs w:val="22"/>
              </w:rPr>
              <w:t>2018年04月16日</w:t>
            </w:r>
          </w:p>
        </w:tc>
        <w:tc>
          <w:tcPr>
            <w:tcW w:w="1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22"/>
                <w:szCs w:val="22"/>
              </w:rPr>
              <w:t>有效期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22"/>
                <w:szCs w:val="22"/>
              </w:rPr>
              <w:t>无固定期限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22"/>
                <w:szCs w:val="22"/>
              </w:rPr>
              <w:t>公司类型</w:t>
            </w:r>
          </w:p>
        </w:tc>
        <w:tc>
          <w:tcPr>
            <w:tcW w:w="34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22"/>
                <w:szCs w:val="22"/>
              </w:rPr>
              <w:t>有限责任公司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1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22"/>
                <w:szCs w:val="22"/>
              </w:rPr>
              <w:t>自然人投资或控股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1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22"/>
                <w:szCs w:val="22"/>
              </w:rPr>
              <w:t>登记机关</w:t>
            </w:r>
          </w:p>
        </w:tc>
        <w:tc>
          <w:tcPr>
            <w:tcW w:w="34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22"/>
                <w:szCs w:val="22"/>
              </w:rPr>
              <w:t>遂宁市工商行政管理局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22"/>
                <w:szCs w:val="22"/>
              </w:rPr>
              <w:t>机动车维修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22"/>
                <w:szCs w:val="22"/>
              </w:rPr>
              <w:t>经营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22"/>
                <w:szCs w:val="22"/>
              </w:rPr>
              <w:t>备案编号</w:t>
            </w: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22"/>
                <w:szCs w:val="22"/>
                <w:lang w:val="en-US" w:eastAsia="zh-CN"/>
              </w:rPr>
              <w:t>51090314156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22"/>
                <w:szCs w:val="22"/>
              </w:rPr>
              <w:t>备案时间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22"/>
                <w:szCs w:val="22"/>
                <w:lang w:val="en-US" w:eastAsia="zh-CN"/>
              </w:rPr>
              <w:t>2021年8月9日</w:t>
            </w:r>
          </w:p>
        </w:tc>
        <w:tc>
          <w:tcPr>
            <w:tcW w:w="1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22"/>
                <w:szCs w:val="22"/>
              </w:rPr>
              <w:t>备案部门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22"/>
                <w:szCs w:val="22"/>
                <w:lang w:val="en-US" w:eastAsia="zh-CN"/>
              </w:rPr>
              <w:t>遂宁高新区建设交运局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22"/>
                <w:szCs w:val="22"/>
              </w:rPr>
              <w:t>法定代表人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22"/>
                <w:szCs w:val="22"/>
              </w:rPr>
              <w:t>苏文久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22"/>
                <w:szCs w:val="22"/>
              </w:rPr>
              <w:t>联系人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22"/>
                <w:szCs w:val="22"/>
              </w:rPr>
              <w:t>苏文久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22"/>
                <w:szCs w:val="22"/>
              </w:rPr>
              <w:t>电话</w:t>
            </w:r>
          </w:p>
        </w:tc>
        <w:tc>
          <w:tcPr>
            <w:tcW w:w="34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22"/>
                <w:szCs w:val="22"/>
                <w:lang w:val="en-US" w:eastAsia="zh-CN"/>
              </w:rPr>
              <w:t>139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-2"/>
                <w:sz w:val="22"/>
                <w:szCs w:val="22"/>
                <w:lang w:val="en-US" w:eastAsia="zh-CN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22"/>
                <w:szCs w:val="22"/>
                <w:lang w:val="en-US" w:eastAsia="zh-CN"/>
              </w:rPr>
              <w:t>5260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5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5"/>
                <w:sz w:val="22"/>
                <w:szCs w:val="22"/>
              </w:rPr>
              <w:t>申请资质</w:t>
            </w:r>
          </w:p>
        </w:tc>
        <w:tc>
          <w:tcPr>
            <w:tcW w:w="876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5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5"/>
                <w:sz w:val="22"/>
                <w:szCs w:val="22"/>
                <w:lang w:val="en-US" w:eastAsia="zh-CN"/>
              </w:rPr>
              <w:t>压缩天然气汽车改装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22"/>
                <w:szCs w:val="22"/>
              </w:rPr>
              <w:t>改装车型</w:t>
            </w:r>
          </w:p>
        </w:tc>
        <w:tc>
          <w:tcPr>
            <w:tcW w:w="876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小型汽车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22"/>
                <w:szCs w:val="22"/>
              </w:rPr>
              <w:t>改装条件</w:t>
            </w:r>
          </w:p>
        </w:tc>
        <w:tc>
          <w:tcPr>
            <w:tcW w:w="876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改装场地面积约960㎡；从业人员11人；专用设备9台、检测设备3台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53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4"/>
                <w:sz w:val="22"/>
                <w:szCs w:val="22"/>
              </w:rPr>
              <w:t>改装企业资料审查情况表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2"/>
                <w:szCs w:val="22"/>
              </w:rPr>
              <w:t>序号</w:t>
            </w:r>
          </w:p>
        </w:tc>
        <w:tc>
          <w:tcPr>
            <w:tcW w:w="34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22"/>
                <w:szCs w:val="22"/>
              </w:rPr>
              <w:t>天然气汽车改装企业应具备的条件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5"/>
                <w:sz w:val="22"/>
                <w:szCs w:val="22"/>
              </w:rPr>
              <w:t>审核部门</w:t>
            </w:r>
          </w:p>
        </w:tc>
        <w:tc>
          <w:tcPr>
            <w:tcW w:w="34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position w:val="6"/>
                <w:sz w:val="22"/>
                <w:szCs w:val="22"/>
              </w:rPr>
              <w:t>部门审核意见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5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5"/>
                <w:sz w:val="22"/>
                <w:szCs w:val="22"/>
              </w:rPr>
              <w:t>合格/不合格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5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34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20"/>
                <w:szCs w:val="20"/>
              </w:rPr>
              <w:t>企业主体资格登记、车用气瓶登记管理、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lang w:val="en-US" w:eastAsia="zh-CN"/>
              </w:rPr>
              <w:t>质量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20"/>
                <w:szCs w:val="20"/>
              </w:rPr>
              <w:t>保证体系文件、改装样车检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sz w:val="20"/>
                <w:szCs w:val="20"/>
              </w:rPr>
              <w:t>测报告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6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6"/>
                <w:sz w:val="20"/>
                <w:szCs w:val="20"/>
                <w:lang w:val="en-US" w:eastAsia="zh-CN"/>
              </w:rPr>
              <w:t>遂宁高新区行政审批和政务服务管理局、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6"/>
                <w:sz w:val="20"/>
                <w:szCs w:val="20"/>
              </w:rPr>
              <w:t>市市场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6"/>
                <w:sz w:val="20"/>
                <w:szCs w:val="20"/>
                <w:lang w:val="en-US" w:eastAsia="zh-CN"/>
              </w:rPr>
              <w:t>监督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6"/>
                <w:sz w:val="20"/>
                <w:szCs w:val="20"/>
              </w:rPr>
              <w:t>管理局遂宁高新区分局</w:t>
            </w:r>
          </w:p>
        </w:tc>
        <w:tc>
          <w:tcPr>
            <w:tcW w:w="34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6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6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6"/>
                <w:sz w:val="20"/>
                <w:szCs w:val="20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34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20"/>
                <w:szCs w:val="20"/>
              </w:rPr>
              <w:t>汽车维修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lang w:val="en-US" w:eastAsia="zh-CN"/>
              </w:rPr>
              <w:t>经营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20"/>
                <w:szCs w:val="20"/>
              </w:rPr>
              <w:t>资质证明、场地证明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20"/>
                <w:szCs w:val="20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20"/>
                <w:szCs w:val="20"/>
              </w:rPr>
              <w:t>人员情况、设备装备条件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lang w:val="en-US" w:eastAsia="zh-CN"/>
              </w:rPr>
              <w:t>遂宁高新区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</w:rPr>
              <w:t>建设与交通运输局</w:t>
            </w:r>
          </w:p>
        </w:tc>
        <w:tc>
          <w:tcPr>
            <w:tcW w:w="34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34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6"/>
                <w:sz w:val="20"/>
                <w:szCs w:val="20"/>
              </w:rPr>
              <w:t>落实汽车双燃料尾气排放检测制度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lang w:val="en-US" w:eastAsia="zh-CN"/>
              </w:rPr>
              <w:t>市生态环境局遂宁高新区分局</w:t>
            </w:r>
          </w:p>
        </w:tc>
        <w:tc>
          <w:tcPr>
            <w:tcW w:w="34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34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7"/>
                <w:sz w:val="20"/>
                <w:szCs w:val="20"/>
              </w:rPr>
              <w:t>安全生产条件符合标准要求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</w:rPr>
              <w:t>市应急管理局遂宁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"/>
                <w:sz w:val="20"/>
                <w:szCs w:val="20"/>
              </w:rPr>
              <w:t>高新区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</w:rPr>
              <w:t>分局</w:t>
            </w:r>
          </w:p>
        </w:tc>
        <w:tc>
          <w:tcPr>
            <w:tcW w:w="34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34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7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"/>
                <w:sz w:val="20"/>
                <w:szCs w:val="20"/>
              </w:rPr>
              <w:t>环境保护条件符合标准要求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lang w:val="en-US" w:eastAsia="zh-CN"/>
              </w:rPr>
              <w:t>市生态环境局遂宁高新区分局</w:t>
            </w:r>
          </w:p>
        </w:tc>
        <w:tc>
          <w:tcPr>
            <w:tcW w:w="34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lang w:val="en-US" w:eastAsia="zh-CN"/>
              </w:rPr>
              <w:t>合格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0"/>
          <w:szCs w:val="40"/>
        </w:rPr>
        <w:t>遂宁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0"/>
          <w:szCs w:val="40"/>
          <w:lang w:val="en-US" w:eastAsia="zh-CN"/>
        </w:rPr>
        <w:t>高新区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0"/>
          <w:szCs w:val="40"/>
        </w:rPr>
        <w:t>压缩天然气汽车改装企业备案登记表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Spec="center" w:tblpY="11070"/>
        <w:tblOverlap w:val="never"/>
        <w:tblW w:w="105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5"/>
        <w:gridCol w:w="3386"/>
        <w:gridCol w:w="1875"/>
        <w:gridCol w:w="34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338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22"/>
                <w:szCs w:val="22"/>
              </w:rPr>
              <w:t>其他</w:t>
            </w:r>
          </w:p>
        </w:tc>
        <w:tc>
          <w:tcPr>
            <w:tcW w:w="18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46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5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22"/>
                <w:szCs w:val="22"/>
              </w:rPr>
              <w:t>改装样车检验报告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22"/>
                <w:szCs w:val="22"/>
              </w:rPr>
              <w:t>检验机构</w:t>
            </w:r>
          </w:p>
        </w:tc>
        <w:tc>
          <w:tcPr>
            <w:tcW w:w="3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5"/>
                <w:sz w:val="22"/>
                <w:szCs w:val="22"/>
              </w:rPr>
              <w:t>检验时间</w:t>
            </w:r>
          </w:p>
        </w:tc>
        <w:tc>
          <w:tcPr>
            <w:tcW w:w="53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4"/>
                <w:sz w:val="22"/>
                <w:szCs w:val="22"/>
              </w:rPr>
              <w:t>检验结论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绵阳市顺源机动车检验有限公司</w:t>
            </w:r>
          </w:p>
        </w:tc>
        <w:tc>
          <w:tcPr>
            <w:tcW w:w="3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2017年8月11日</w:t>
            </w:r>
          </w:p>
        </w:tc>
        <w:tc>
          <w:tcPr>
            <w:tcW w:w="53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样车改装后车辆的制动系统、转向系统及灯光信号均符合 GB7258-2012的要求。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样车压缩天然气储供气系统各部件及装置符合 GB 19239-2013与DB51/T 929-2012 的要求。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样车改装后整车的质量参数、动力性能等指标的变化量均符合GB/T 18437.1-2009 的要求。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样车改装后的加速行驶车外噪声符合 GB/T 1495-2002 的要求燃用压缩天然气时排气污染物含量符合 GB 18285-2005 与 HJ/T240-2005 的要求。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05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4"/>
                <w:sz w:val="22"/>
                <w:szCs w:val="22"/>
              </w:rPr>
              <w:t>企业从业人员登记表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4"/>
                <w:sz w:val="22"/>
                <w:szCs w:val="22"/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14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4"/>
                <w:sz w:val="22"/>
                <w:szCs w:val="22"/>
              </w:rPr>
              <w:t>名</w:t>
            </w:r>
          </w:p>
        </w:tc>
        <w:tc>
          <w:tcPr>
            <w:tcW w:w="3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22"/>
                <w:szCs w:val="22"/>
              </w:rPr>
              <w:t>从业类别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22"/>
                <w:szCs w:val="22"/>
              </w:rPr>
              <w:t>证件编号</w:t>
            </w:r>
          </w:p>
        </w:tc>
        <w:tc>
          <w:tcPr>
            <w:tcW w:w="3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6"/>
                <w:sz w:val="22"/>
                <w:szCs w:val="22"/>
              </w:rPr>
              <w:t>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  <w:t>苏文久</w:t>
            </w:r>
          </w:p>
        </w:tc>
        <w:tc>
          <w:tcPr>
            <w:tcW w:w="3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  <w:t>企业负责人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  <w:t>1822000000270342</w:t>
            </w:r>
          </w:p>
        </w:tc>
        <w:tc>
          <w:tcPr>
            <w:tcW w:w="3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  <w:t>二级技师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  <w:t>任述明</w:t>
            </w:r>
          </w:p>
        </w:tc>
        <w:tc>
          <w:tcPr>
            <w:tcW w:w="3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  <w:t>机械工程师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  <w:t>川建厅中0968</w:t>
            </w:r>
          </w:p>
        </w:tc>
        <w:tc>
          <w:tcPr>
            <w:tcW w:w="3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  <w:t>中级质量负责人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  <w:t>谭小林</w:t>
            </w:r>
          </w:p>
        </w:tc>
        <w:tc>
          <w:tcPr>
            <w:tcW w:w="3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  <w:t>汽车维修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  <w:t>10554</w:t>
            </w:r>
          </w:p>
        </w:tc>
        <w:tc>
          <w:tcPr>
            <w:tcW w:w="3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  <w:t>中级技术负责人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  <w:t>谭清</w:t>
            </w:r>
          </w:p>
        </w:tc>
        <w:tc>
          <w:tcPr>
            <w:tcW w:w="3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  <w:t>汽车维修与检测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  <w:t>B1072078</w:t>
            </w:r>
          </w:p>
        </w:tc>
        <w:tc>
          <w:tcPr>
            <w:tcW w:w="3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  <w:t>初级助理工程师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  <w:t>丁德龙</w:t>
            </w:r>
          </w:p>
        </w:tc>
        <w:tc>
          <w:tcPr>
            <w:tcW w:w="3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  <w:t>质量检验员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  <w:t>S000051001008224000055</w:t>
            </w:r>
          </w:p>
        </w:tc>
        <w:tc>
          <w:tcPr>
            <w:tcW w:w="3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77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2"/>
                <w:sz w:val="22"/>
                <w:szCs w:val="22"/>
                <w:lang w:val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2"/>
                <w:szCs w:val="22"/>
                <w:lang w:val="en-US" w:bidi="ar-SA"/>
              </w:rPr>
              <w:t>何建</w:t>
            </w:r>
          </w:p>
        </w:tc>
        <w:tc>
          <w:tcPr>
            <w:tcW w:w="33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  <w:t>焊工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/>
              </w:rPr>
              <w:t>T510321197711195810</w:t>
            </w:r>
          </w:p>
        </w:tc>
        <w:tc>
          <w:tcPr>
            <w:tcW w:w="3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77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2"/>
                <w:sz w:val="22"/>
                <w:szCs w:val="22"/>
                <w:lang w:val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2"/>
                <w:szCs w:val="22"/>
                <w:lang w:val="en-US" w:bidi="ar-SA"/>
              </w:rPr>
              <w:t>朱涛</w:t>
            </w:r>
          </w:p>
        </w:tc>
        <w:tc>
          <w:tcPr>
            <w:tcW w:w="33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  <w:t>焊工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/>
              </w:rPr>
              <w:t>T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  <w:t>622701198804201835</w:t>
            </w:r>
          </w:p>
        </w:tc>
        <w:tc>
          <w:tcPr>
            <w:tcW w:w="3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77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2"/>
                <w:sz w:val="22"/>
                <w:szCs w:val="22"/>
                <w:lang w:val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2"/>
                <w:szCs w:val="22"/>
                <w:lang w:val="en-US" w:bidi="ar-SA"/>
              </w:rPr>
              <w:t>黄劲松</w:t>
            </w:r>
          </w:p>
        </w:tc>
        <w:tc>
          <w:tcPr>
            <w:tcW w:w="33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  <w:t>电工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/>
              </w:rPr>
              <w:t>T510303196905080037</w:t>
            </w:r>
          </w:p>
        </w:tc>
        <w:tc>
          <w:tcPr>
            <w:tcW w:w="3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77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2"/>
                <w:sz w:val="22"/>
                <w:szCs w:val="22"/>
                <w:lang w:val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2"/>
                <w:szCs w:val="22"/>
                <w:lang w:val="en-US" w:bidi="ar-SA"/>
              </w:rPr>
              <w:t>段洪江</w:t>
            </w:r>
          </w:p>
        </w:tc>
        <w:tc>
          <w:tcPr>
            <w:tcW w:w="33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/>
              </w:rPr>
              <w:t>汽车维修工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/>
              </w:rPr>
              <w:t>S000051001008225000341</w:t>
            </w:r>
          </w:p>
        </w:tc>
        <w:tc>
          <w:tcPr>
            <w:tcW w:w="3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77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2"/>
                <w:sz w:val="22"/>
                <w:szCs w:val="22"/>
                <w:lang w:val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2"/>
                <w:szCs w:val="22"/>
                <w:lang w:val="en-US" w:bidi="ar-SA"/>
              </w:rPr>
              <w:t>赖福明</w:t>
            </w:r>
          </w:p>
        </w:tc>
        <w:tc>
          <w:tcPr>
            <w:tcW w:w="33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  <w:t>汽车维修工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/>
              </w:rPr>
              <w:t>S000051001008224000045</w:t>
            </w:r>
          </w:p>
        </w:tc>
        <w:tc>
          <w:tcPr>
            <w:tcW w:w="3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77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110" w:firstLineChars="5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2"/>
                <w:sz w:val="22"/>
                <w:szCs w:val="22"/>
                <w:lang w:val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2"/>
                <w:szCs w:val="22"/>
                <w:lang w:val="en-US" w:bidi="ar-SA"/>
              </w:rPr>
              <w:t>蒲波</w:t>
            </w:r>
          </w:p>
        </w:tc>
        <w:tc>
          <w:tcPr>
            <w:tcW w:w="33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  <w:t>汽车维修工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  <w:t>S000051001008224000031</w:t>
            </w:r>
          </w:p>
        </w:tc>
        <w:tc>
          <w:tcPr>
            <w:tcW w:w="3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77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110" w:firstLineChars="5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2"/>
                <w:szCs w:val="22"/>
                <w:lang w:val="en-US" w:bidi="ar-SA"/>
              </w:rPr>
              <w:t>周全</w:t>
            </w:r>
          </w:p>
        </w:tc>
        <w:tc>
          <w:tcPr>
            <w:tcW w:w="33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  <w:t>汽车维修工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  <w:t>B01202151549735</w:t>
            </w:r>
          </w:p>
        </w:tc>
        <w:tc>
          <w:tcPr>
            <w:tcW w:w="3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77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2"/>
                <w:sz w:val="22"/>
                <w:szCs w:val="22"/>
                <w:lang w:val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2"/>
                <w:szCs w:val="22"/>
                <w:lang w:val="en-US" w:bidi="ar-SA"/>
              </w:rPr>
              <w:t>汪熊</w:t>
            </w:r>
          </w:p>
        </w:tc>
        <w:tc>
          <w:tcPr>
            <w:tcW w:w="338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  <w:t>燃气系统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  <w:t>PX201600503114</w:t>
            </w:r>
          </w:p>
        </w:tc>
        <w:tc>
          <w:tcPr>
            <w:tcW w:w="3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5"/>
                <w:sz w:val="22"/>
                <w:szCs w:val="22"/>
              </w:rPr>
              <w:t>结论</w:t>
            </w:r>
          </w:p>
        </w:tc>
        <w:tc>
          <w:tcPr>
            <w:tcW w:w="87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both"/>
              <w:textAlignment w:val="baseline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  <w:t>符合《天然气汽车改装企业管理规范》(DB51/T 2146-2023)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eastAsia="zh-CN"/>
              </w:rPr>
              <w:t>，符合天然气汽车改装业务条件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right="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Calibri" w:eastAsia="宋体"/>
          <w:lang w:val="en-US" w:eastAsia="zh-CN"/>
        </w:rPr>
        <w:t xml:space="preserve">     </w:t>
      </w:r>
    </w:p>
    <w:p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E3043"/>
    <w:rsid w:val="5A9A1850"/>
    <w:rsid w:val="6D9E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Paragraph"/>
    <w:qFormat/>
    <w:uiPriority w:val="1"/>
    <w:pPr>
      <w:widowControl w:val="0"/>
      <w:autoSpaceDE w:val="0"/>
      <w:autoSpaceDN w:val="0"/>
      <w:jc w:val="left"/>
    </w:pPr>
    <w:rPr>
      <w:rFonts w:ascii="宋体" w:hAnsi="宋体" w:eastAsia="宋体" w:cs="宋体"/>
      <w:kern w:val="0"/>
      <w:sz w:val="22"/>
      <w:szCs w:val="24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2023-12-08T09:55:00Z</dcterms:created>
  <dc:creator>x</dc:creator>
  <cp:lastModifiedBy>x</cp:lastModifiedBy>
  <dcterms:modified xsi:type="dcterms:W3CDTF">2023-12-08T09:57:07Z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F75DA7DA5B4340E1A7BD2C3D720EBE90</vt:lpwstr>
  </property>
</Properties>
</file>